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A83" w:rsidRDefault="005D1A83" w:rsidP="005D1A83">
      <w:pPr>
        <w:pStyle w:val="1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39324071"/>
      <w:bookmarkStart w:id="1" w:name="_Toc144125080"/>
      <w:bookmarkStart w:id="2" w:name="_GoBack"/>
      <w:bookmarkEnd w:id="2"/>
      <w:r w:rsidRPr="005D1A83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5759450" cy="85923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592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1DE" w:rsidRDefault="007C01DE" w:rsidP="005D1A83">
      <w:pPr>
        <w:pStyle w:val="1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0"/>
      <w:bookmarkEnd w:id="1"/>
    </w:p>
    <w:p w:rsidR="007C01DE" w:rsidRDefault="007C01DE" w:rsidP="007C01DE">
      <w:pPr>
        <w:ind w:firstLine="709"/>
        <w:jc w:val="both"/>
        <w:rPr>
          <w:b/>
          <w:sz w:val="28"/>
          <w:szCs w:val="28"/>
        </w:rPr>
      </w:pPr>
    </w:p>
    <w:p w:rsidR="007C01DE" w:rsidRDefault="007C01DE" w:rsidP="007C01DE">
      <w:pPr>
        <w:spacing w:line="360" w:lineRule="auto"/>
        <w:ind w:firstLine="709"/>
        <w:jc w:val="both"/>
        <w:rPr>
          <w:sz w:val="28"/>
          <w:szCs w:val="28"/>
        </w:rPr>
      </w:pPr>
      <w:bookmarkStart w:id="3" w:name="_heading=h.30j0zll" w:colFirst="0" w:colLast="0"/>
      <w:bookmarkEnd w:id="3"/>
      <w:r>
        <w:rPr>
          <w:sz w:val="28"/>
          <w:szCs w:val="28"/>
        </w:rPr>
        <w:t>Рабочая программа по учебному предмету «Биология»</w:t>
      </w:r>
      <w:r w:rsidR="00996CAB">
        <w:rPr>
          <w:sz w:val="28"/>
          <w:szCs w:val="28"/>
        </w:rPr>
        <w:t xml:space="preserve"> для учащихся 7 кл</w:t>
      </w:r>
      <w:r>
        <w:rPr>
          <w:sz w:val="28"/>
          <w:szCs w:val="28"/>
        </w:rPr>
        <w:t xml:space="preserve"> составлена на основе Федеральной адаптированной основной </w:t>
      </w:r>
      <w:r w:rsidR="00E660D9">
        <w:rPr>
          <w:sz w:val="28"/>
          <w:szCs w:val="28"/>
        </w:rPr>
        <w:t>обще</w:t>
      </w:r>
      <w:r>
        <w:rPr>
          <w:sz w:val="28"/>
          <w:szCs w:val="28"/>
        </w:rPr>
        <w:t>образовательной программы обучающихся с умственной отсталостью (интеллектуальными нарушениями) (далее ФАООП УО вариант 1), утвержденной приказом Министерства просвещения России от 24.11.2022г. № 1026 (</w:t>
      </w:r>
      <w:hyperlink r:id="rId9">
        <w:r>
          <w:rPr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sz w:val="28"/>
          <w:szCs w:val="28"/>
        </w:rPr>
        <w:t xml:space="preserve">). </w:t>
      </w:r>
    </w:p>
    <w:p w:rsidR="007C01DE" w:rsidRDefault="007C01DE" w:rsidP="007C0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ФАООП УО </w:t>
      </w:r>
      <w:r w:rsidR="00996CAB" w:rsidRPr="00996CAB">
        <w:rPr>
          <w:b/>
          <w:sz w:val="28"/>
          <w:szCs w:val="28"/>
        </w:rPr>
        <w:t>(</w:t>
      </w:r>
      <w:r w:rsidRPr="00996CAB">
        <w:rPr>
          <w:b/>
          <w:sz w:val="28"/>
          <w:szCs w:val="28"/>
        </w:rPr>
        <w:t>вариант 1</w:t>
      </w:r>
      <w:r w:rsidR="00996CAB" w:rsidRPr="00996CAB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7C01DE" w:rsidRDefault="007C01DE" w:rsidP="007C0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«Биология» относится к предметной области «Естествознание»» и является обязательной частью учебного плана. </w:t>
      </w:r>
    </w:p>
    <w:p w:rsidR="007C01DE" w:rsidRDefault="007C01DE" w:rsidP="007C0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учебным планом рабочая программа по учебному предмету «Биология» в 7 классе рассчитана на 34 учебные недели и составляет </w:t>
      </w:r>
      <w:r w:rsidR="005F4291">
        <w:rPr>
          <w:sz w:val="28"/>
          <w:szCs w:val="28"/>
        </w:rPr>
        <w:t>34</w:t>
      </w:r>
      <w:r>
        <w:rPr>
          <w:sz w:val="28"/>
          <w:szCs w:val="28"/>
        </w:rPr>
        <w:t xml:space="preserve"> час</w:t>
      </w:r>
      <w:r w:rsidR="005F4291">
        <w:rPr>
          <w:sz w:val="28"/>
          <w:szCs w:val="28"/>
        </w:rPr>
        <w:t>а</w:t>
      </w:r>
      <w:r>
        <w:rPr>
          <w:sz w:val="28"/>
          <w:szCs w:val="28"/>
        </w:rPr>
        <w:t xml:space="preserve"> в год (</w:t>
      </w:r>
      <w:r w:rsidR="005F4291">
        <w:rPr>
          <w:sz w:val="28"/>
          <w:szCs w:val="28"/>
        </w:rPr>
        <w:t>1</w:t>
      </w:r>
      <w:r>
        <w:rPr>
          <w:sz w:val="28"/>
          <w:szCs w:val="28"/>
        </w:rPr>
        <w:t xml:space="preserve"> час в неделю).</w:t>
      </w:r>
    </w:p>
    <w:p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Федеральная адаптированная основная </w:t>
      </w:r>
      <w:r w:rsidR="00E660D9">
        <w:rPr>
          <w:sz w:val="28"/>
          <w:szCs w:val="28"/>
        </w:rPr>
        <w:t>обще</w:t>
      </w:r>
      <w:r>
        <w:rPr>
          <w:sz w:val="28"/>
          <w:szCs w:val="28"/>
        </w:rPr>
        <w:t>образовательная программа определяет цель и задачи учебного предмета «Биология».</w:t>
      </w:r>
    </w:p>
    <w:p w:rsidR="007C01DE" w:rsidRDefault="007C01DE" w:rsidP="007C01DE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Цель учебного предмета - формирование элементарных знаний об окружающем мире, </w:t>
      </w:r>
      <w:r>
        <w:rPr>
          <w:sz w:val="28"/>
          <w:szCs w:val="28"/>
        </w:rPr>
        <w:t>умения ориентироваться в мире растений, использовать полученные знания в повседневной жизни.</w:t>
      </w:r>
    </w:p>
    <w:p w:rsidR="007C01DE" w:rsidRDefault="007C01DE" w:rsidP="007C01DE">
      <w:pPr>
        <w:spacing w:line="360" w:lineRule="auto"/>
        <w:ind w:right="1523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Задачи обучения</w:t>
      </w:r>
      <w:r>
        <w:rPr>
          <w:color w:val="333333"/>
          <w:sz w:val="28"/>
          <w:szCs w:val="28"/>
          <w:highlight w:val="white"/>
        </w:rPr>
        <w:t>:</w:t>
      </w:r>
    </w:p>
    <w:p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формирование элементарных научных представлений о компонентах живой природы: строении и жизни растений;</w:t>
      </w:r>
    </w:p>
    <w:p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формирование умений и навыков практического применения биологических знаний: приемам выращивания и ухода за растениями, использованию знаний для решения бытовых и экологических проблем;</w:t>
      </w:r>
    </w:p>
    <w:p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lastRenderedPageBreak/>
        <w:t>формирование навыков правильного поведения в природе, способствовать экологическому, эстетическому, физическому, санитарно- гигиеническому воспитанию, усвоению правил здорового образа жизни;</w:t>
      </w:r>
    </w:p>
    <w:p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развитие познавательной деятельности, обучение умению анализировать, сравнивать природные объекты и явления, подводить к обобщающим понятиям, понимать причинно-следственные зависимости, расширять лексический запас, развивать связную речь и другие психические функции</w:t>
      </w:r>
      <w:r>
        <w:rPr>
          <w:color w:val="000000"/>
          <w:sz w:val="28"/>
          <w:szCs w:val="28"/>
          <w:highlight w:val="white"/>
        </w:rPr>
        <w:t>;</w:t>
      </w:r>
    </w:p>
    <w:p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учебному предмету «Биология» в 7 классе   определяет следующие задачи:</w:t>
      </w:r>
    </w:p>
    <w:p w:rsidR="007C01DE" w:rsidRDefault="007C01DE" w:rsidP="007C01D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у обучающихся представлений</w:t>
      </w:r>
      <w:r w:rsidR="005F42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 особенностях природы, условиях произрастания разных видов растений;</w:t>
      </w:r>
    </w:p>
    <w:p w:rsidR="007C01DE" w:rsidRDefault="007C01DE" w:rsidP="007C01D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представлений об органах цветкового растения; их значении в   жизни растений;</w:t>
      </w:r>
    </w:p>
    <w:p w:rsidR="007C01DE" w:rsidRDefault="007C01DE" w:rsidP="007C01D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представлений о группах растений по месту их произрастания, особенностях их внешнего строения, биологических особенностях, практическом применении растений;</w:t>
      </w:r>
    </w:p>
    <w:p w:rsidR="007C01DE" w:rsidRDefault="007C01DE" w:rsidP="007C01D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76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умения называть и показывать на иллюстрациях и узнавать в природе изученные культурные и дикие виды растений;  </w:t>
      </w:r>
    </w:p>
    <w:p w:rsidR="007C01DE" w:rsidRDefault="007C01DE" w:rsidP="007C01D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76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умения применять полученные знания и сформированные умения в бытовых ситуациях (уход за растениями, выращивание рассады);</w:t>
      </w:r>
    </w:p>
    <w:p w:rsidR="007C01DE" w:rsidRDefault="007C01DE" w:rsidP="007C01D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76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знаний правил поведения в природе; взаимосвязей между природными компонентами, природой и человеком.</w:t>
      </w:r>
    </w:p>
    <w:p w:rsidR="000C70F5" w:rsidRDefault="000C70F5" w:rsidP="000C70F5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7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7C01DE" w:rsidRDefault="00437373" w:rsidP="007C01DE">
      <w:pPr>
        <w:pStyle w:val="1"/>
        <w:numPr>
          <w:ilvl w:val="0"/>
          <w:numId w:val="13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4" w:name="_Toc139324072"/>
      <w:bookmarkStart w:id="5" w:name="_Toc14412508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</w:t>
      </w:r>
      <w:r w:rsidR="007C01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ОДЕРЖАНИЕ ОБУЧЕНИЯ</w:t>
      </w:r>
      <w:bookmarkEnd w:id="4"/>
      <w:bookmarkEnd w:id="5"/>
    </w:p>
    <w:p w:rsidR="007C01DE" w:rsidRDefault="007C01DE" w:rsidP="007C01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C01DE" w:rsidRDefault="007C01DE" w:rsidP="007C01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Курс биологии, посвященный изучению живой природы, начинается в 7 классе с раздела «Растения», в котором все растения объединены в группы не по семействам, а по месту их произрастания. Такое структурирование материала более доступно для понимания обучающимися с умственной отсталостью (интеллектуальными нарушениями). В этот раздел включены практически значимые темы, такие, как «Фитодизайн», «Заготовка овощей на зиму», «Лекарственные растения».</w:t>
      </w:r>
    </w:p>
    <w:p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Основными организационными формами работы на уроке биологии являются:  фронтальная, групповая, коллективная, индивидуальная работа, работа в парах.    </w:t>
      </w:r>
    </w:p>
    <w:p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При проведении уроков биологии предполагается использование следующих методов:</w:t>
      </w:r>
    </w:p>
    <w:p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объяснительно-иллюстративный метод, метод при котором учитель объясняет, а дети воспринимают, осознают и фиксируют в памяти;</w:t>
      </w:r>
    </w:p>
    <w:p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репродуктивный метод (воспроизведение и применение информации);</w:t>
      </w:r>
    </w:p>
    <w:p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проблемного изложения материала (постановка проблемы и показ пути ее решения);</w:t>
      </w:r>
    </w:p>
    <w:p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частично – поисковый метод (дети пытаются сами найти путь к решению проблемы);</w:t>
      </w:r>
    </w:p>
    <w:p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исследовательский метод (учитель направляет, обучающиеся самостоятельно исследуют при проведении лабораторных и практических работ, опытов; в ходе проведения   экскурсий).</w:t>
      </w:r>
    </w:p>
    <w:p w:rsidR="007C01DE" w:rsidRDefault="007C01DE" w:rsidP="007C01DE">
      <w:pPr>
        <w:jc w:val="center"/>
        <w:rPr>
          <w:sz w:val="28"/>
          <w:szCs w:val="28"/>
        </w:rPr>
      </w:pPr>
      <w:r>
        <w:br w:type="page"/>
      </w:r>
    </w:p>
    <w:p w:rsidR="007C01DE" w:rsidRDefault="007C01DE" w:rsidP="007C01D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разделов</w:t>
      </w:r>
    </w:p>
    <w:p w:rsidR="007C01DE" w:rsidRDefault="007C01DE" w:rsidP="007C01DE">
      <w:pPr>
        <w:rPr>
          <w:b/>
          <w:sz w:val="24"/>
          <w:szCs w:val="24"/>
        </w:rPr>
      </w:pPr>
    </w:p>
    <w:tbl>
      <w:tblPr>
        <w:tblW w:w="907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7"/>
        <w:gridCol w:w="5096"/>
        <w:gridCol w:w="1417"/>
        <w:gridCol w:w="1672"/>
      </w:tblGrid>
      <w:tr w:rsidR="007C01DE" w:rsidTr="005F4291">
        <w:tc>
          <w:tcPr>
            <w:tcW w:w="887" w:type="dxa"/>
          </w:tcPr>
          <w:p w:rsidR="007C01DE" w:rsidRDefault="007C01DE" w:rsidP="005F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096" w:type="dxa"/>
          </w:tcPr>
          <w:p w:rsidR="007C01DE" w:rsidRDefault="007C01DE" w:rsidP="005F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Название        раздела, темы</w:t>
            </w:r>
          </w:p>
        </w:tc>
        <w:tc>
          <w:tcPr>
            <w:tcW w:w="1417" w:type="dxa"/>
          </w:tcPr>
          <w:p w:rsidR="007C01DE" w:rsidRDefault="007C01DE" w:rsidP="005F4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672" w:type="dxa"/>
          </w:tcPr>
          <w:p w:rsidR="007C01DE" w:rsidRDefault="007C01DE" w:rsidP="005F4291">
            <w:pPr>
              <w:tabs>
                <w:tab w:val="left" w:pos="3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Контрольные </w:t>
            </w:r>
          </w:p>
          <w:p w:rsidR="007C01DE" w:rsidRDefault="007C01DE" w:rsidP="005F4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</w:t>
            </w:r>
          </w:p>
        </w:tc>
      </w:tr>
      <w:tr w:rsidR="007C01DE" w:rsidTr="005F4291">
        <w:tc>
          <w:tcPr>
            <w:tcW w:w="887" w:type="dxa"/>
          </w:tcPr>
          <w:p w:rsidR="007C01DE" w:rsidRDefault="007C01DE" w:rsidP="005F4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96" w:type="dxa"/>
          </w:tcPr>
          <w:p w:rsidR="007C01DE" w:rsidRDefault="007C01DE" w:rsidP="005F42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</w:tcPr>
          <w:p w:rsidR="007C01DE" w:rsidRDefault="007C01DE" w:rsidP="005F429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7C01DE" w:rsidRDefault="007C01DE" w:rsidP="005F429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C01DE" w:rsidTr="005F4291">
        <w:tc>
          <w:tcPr>
            <w:tcW w:w="887" w:type="dxa"/>
          </w:tcPr>
          <w:p w:rsidR="007C01DE" w:rsidRDefault="007C01DE" w:rsidP="005F4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96" w:type="dxa"/>
          </w:tcPr>
          <w:p w:rsidR="007C01DE" w:rsidRDefault="007C01DE" w:rsidP="005F42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знакомство с цветковыми растениями</w:t>
            </w:r>
          </w:p>
        </w:tc>
        <w:tc>
          <w:tcPr>
            <w:tcW w:w="1417" w:type="dxa"/>
          </w:tcPr>
          <w:p w:rsidR="007C01DE" w:rsidRDefault="0098501B" w:rsidP="005F429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72" w:type="dxa"/>
          </w:tcPr>
          <w:p w:rsidR="007C01DE" w:rsidRDefault="007C01DE" w:rsidP="005F429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C01DE" w:rsidTr="005F4291">
        <w:tc>
          <w:tcPr>
            <w:tcW w:w="887" w:type="dxa"/>
          </w:tcPr>
          <w:p w:rsidR="007C01DE" w:rsidRDefault="007C01DE" w:rsidP="005F4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096" w:type="dxa"/>
          </w:tcPr>
          <w:p w:rsidR="007C01DE" w:rsidRDefault="007C01DE" w:rsidP="005F42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леса</w:t>
            </w:r>
          </w:p>
        </w:tc>
        <w:tc>
          <w:tcPr>
            <w:tcW w:w="1417" w:type="dxa"/>
          </w:tcPr>
          <w:p w:rsidR="007C01DE" w:rsidRDefault="0098501B" w:rsidP="005F429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72" w:type="dxa"/>
          </w:tcPr>
          <w:p w:rsidR="007C01DE" w:rsidRDefault="007C01DE" w:rsidP="005F429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C01DE" w:rsidTr="005F4291">
        <w:tc>
          <w:tcPr>
            <w:tcW w:w="887" w:type="dxa"/>
          </w:tcPr>
          <w:p w:rsidR="007C01DE" w:rsidRDefault="007C01DE" w:rsidP="005F4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096" w:type="dxa"/>
          </w:tcPr>
          <w:p w:rsidR="007C01DE" w:rsidRDefault="007C01DE" w:rsidP="005F42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Комнатные растения</w:t>
            </w:r>
          </w:p>
        </w:tc>
        <w:tc>
          <w:tcPr>
            <w:tcW w:w="1417" w:type="dxa"/>
          </w:tcPr>
          <w:p w:rsidR="007C01DE" w:rsidRDefault="005F4291" w:rsidP="005F429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C01D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2" w:type="dxa"/>
          </w:tcPr>
          <w:p w:rsidR="007C01DE" w:rsidRDefault="007C01DE" w:rsidP="005F429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C01DE" w:rsidTr="005F4291">
        <w:tc>
          <w:tcPr>
            <w:tcW w:w="887" w:type="dxa"/>
          </w:tcPr>
          <w:p w:rsidR="007C01DE" w:rsidRDefault="007C01DE" w:rsidP="005F4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096" w:type="dxa"/>
          </w:tcPr>
          <w:p w:rsidR="007C01DE" w:rsidRDefault="007C01DE" w:rsidP="005F42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Цветочно- декоративные растения</w:t>
            </w:r>
          </w:p>
        </w:tc>
        <w:tc>
          <w:tcPr>
            <w:tcW w:w="1417" w:type="dxa"/>
          </w:tcPr>
          <w:p w:rsidR="007C01DE" w:rsidRDefault="005F4291" w:rsidP="005F429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2" w:type="dxa"/>
          </w:tcPr>
          <w:p w:rsidR="007C01DE" w:rsidRDefault="007C01DE" w:rsidP="005F429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C01DE" w:rsidTr="005F4291">
        <w:tc>
          <w:tcPr>
            <w:tcW w:w="887" w:type="dxa"/>
          </w:tcPr>
          <w:p w:rsidR="007C01DE" w:rsidRDefault="0098501B" w:rsidP="005F4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96" w:type="dxa"/>
          </w:tcPr>
          <w:p w:rsidR="007C01DE" w:rsidRDefault="007C01DE" w:rsidP="005F42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Овощные растения</w:t>
            </w:r>
          </w:p>
        </w:tc>
        <w:tc>
          <w:tcPr>
            <w:tcW w:w="1417" w:type="dxa"/>
          </w:tcPr>
          <w:p w:rsidR="007C01DE" w:rsidRDefault="0098501B" w:rsidP="005F4291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72" w:type="dxa"/>
          </w:tcPr>
          <w:p w:rsidR="007C01DE" w:rsidRDefault="007C01DE" w:rsidP="005F4291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C01DE" w:rsidTr="005F4291">
        <w:tc>
          <w:tcPr>
            <w:tcW w:w="887" w:type="dxa"/>
          </w:tcPr>
          <w:p w:rsidR="007C01DE" w:rsidRDefault="0098501B" w:rsidP="005F4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C01DE">
              <w:rPr>
                <w:sz w:val="24"/>
                <w:szCs w:val="24"/>
              </w:rPr>
              <w:t>.</w:t>
            </w:r>
          </w:p>
        </w:tc>
        <w:tc>
          <w:tcPr>
            <w:tcW w:w="5096" w:type="dxa"/>
          </w:tcPr>
          <w:p w:rsidR="007C01DE" w:rsidRDefault="007C01DE" w:rsidP="005F42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</w:t>
            </w:r>
          </w:p>
        </w:tc>
        <w:tc>
          <w:tcPr>
            <w:tcW w:w="1417" w:type="dxa"/>
          </w:tcPr>
          <w:p w:rsidR="007C01DE" w:rsidRDefault="00BE0D0F" w:rsidP="005F4291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7C01DE" w:rsidRDefault="007C01DE" w:rsidP="005F4291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C01DE" w:rsidTr="005F4291">
        <w:tc>
          <w:tcPr>
            <w:tcW w:w="887" w:type="dxa"/>
          </w:tcPr>
          <w:p w:rsidR="007C01DE" w:rsidRDefault="0098501B" w:rsidP="005F4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96" w:type="dxa"/>
          </w:tcPr>
          <w:p w:rsidR="007C01DE" w:rsidRDefault="007C01DE" w:rsidP="005F4291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5F4291">
              <w:rPr>
                <w:b/>
                <w:sz w:val="24"/>
                <w:szCs w:val="24"/>
              </w:rPr>
              <w:t>Обобщение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         Итого:</w:t>
            </w:r>
          </w:p>
        </w:tc>
        <w:tc>
          <w:tcPr>
            <w:tcW w:w="1417" w:type="dxa"/>
          </w:tcPr>
          <w:p w:rsidR="005F4291" w:rsidRDefault="005F4291" w:rsidP="005F4291">
            <w:pP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  <w:p w:rsidR="007C01DE" w:rsidRPr="001173F2" w:rsidRDefault="005F4291" w:rsidP="005F4291">
            <w:pPr>
              <w:jc w:val="center"/>
              <w:rPr>
                <w:b/>
                <w:sz w:val="24"/>
                <w:szCs w:val="24"/>
              </w:rPr>
            </w:pPr>
            <w:r w:rsidRPr="001173F2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672" w:type="dxa"/>
          </w:tcPr>
          <w:p w:rsidR="001173F2" w:rsidRDefault="005F4291" w:rsidP="005F4291">
            <w:pP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  <w:p w:rsidR="007C01DE" w:rsidRPr="001173F2" w:rsidRDefault="001173F2" w:rsidP="001173F2">
            <w:pPr>
              <w:jc w:val="center"/>
              <w:rPr>
                <w:b/>
                <w:sz w:val="24"/>
                <w:szCs w:val="24"/>
              </w:rPr>
            </w:pPr>
            <w:r w:rsidRPr="001173F2">
              <w:rPr>
                <w:b/>
                <w:sz w:val="24"/>
                <w:szCs w:val="24"/>
              </w:rPr>
              <w:t>6</w:t>
            </w:r>
          </w:p>
        </w:tc>
      </w:tr>
    </w:tbl>
    <w:p w:rsidR="007C01DE" w:rsidRDefault="007C01DE" w:rsidP="007C01DE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7C01DE" w:rsidRDefault="007C01DE" w:rsidP="007C01DE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7C01DE" w:rsidRDefault="007C01DE" w:rsidP="007C01DE">
      <w:pPr>
        <w:shd w:val="clear" w:color="auto" w:fill="FFFFFF"/>
        <w:rPr>
          <w:b/>
          <w:color w:val="000000"/>
          <w:sz w:val="24"/>
          <w:szCs w:val="24"/>
        </w:rPr>
      </w:pPr>
    </w:p>
    <w:p w:rsidR="007C01DE" w:rsidRDefault="007C01DE" w:rsidP="007C01DE">
      <w:pPr>
        <w:shd w:val="clear" w:color="auto" w:fill="FFFFFF"/>
        <w:rPr>
          <w:b/>
          <w:color w:val="000000"/>
          <w:sz w:val="24"/>
          <w:szCs w:val="24"/>
        </w:rPr>
      </w:pPr>
    </w:p>
    <w:p w:rsidR="007C01DE" w:rsidRDefault="007C01DE" w:rsidP="007C01DE">
      <w:pPr>
        <w:widowControl/>
        <w:spacing w:line="360" w:lineRule="auto"/>
        <w:ind w:right="95"/>
        <w:jc w:val="both"/>
        <w:rPr>
          <w:color w:val="000000"/>
          <w:sz w:val="24"/>
          <w:szCs w:val="24"/>
        </w:rPr>
      </w:pPr>
    </w:p>
    <w:p w:rsidR="007C01DE" w:rsidRDefault="007C01DE" w:rsidP="007C01DE">
      <w:pPr>
        <w:shd w:val="clear" w:color="auto" w:fill="FFFFFF"/>
        <w:tabs>
          <w:tab w:val="left" w:pos="350"/>
        </w:tabs>
        <w:spacing w:line="360" w:lineRule="auto"/>
        <w:jc w:val="both"/>
        <w:rPr>
          <w:color w:val="000000"/>
          <w:sz w:val="24"/>
          <w:szCs w:val="24"/>
        </w:rPr>
      </w:pPr>
    </w:p>
    <w:p w:rsidR="000C70F5" w:rsidRDefault="000C70F5" w:rsidP="000C70F5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0C70F5" w:rsidRPr="000C70F5" w:rsidRDefault="000C70F5" w:rsidP="0098501B">
      <w:pPr>
        <w:pStyle w:val="2"/>
        <w:ind w:left="2344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44125082"/>
      <w:bookmarkStart w:id="7" w:name="_Hlk138962750"/>
      <w:bookmarkStart w:id="8" w:name="_Hlk138961499"/>
      <w:bookmarkStart w:id="9" w:name="_Hlk138967155"/>
      <w:r w:rsidRPr="000C70F5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</w:p>
    <w:p w:rsidR="000C70F5" w:rsidRDefault="000C70F5" w:rsidP="000C70F5">
      <w:pPr>
        <w:pStyle w:val="a9"/>
        <w:spacing w:before="240" w:line="360" w:lineRule="auto"/>
        <w:ind w:firstLine="709"/>
        <w:jc w:val="both"/>
        <w:rPr>
          <w:b/>
          <w:sz w:val="28"/>
          <w:szCs w:val="28"/>
        </w:rPr>
      </w:pPr>
      <w:bookmarkStart w:id="10" w:name="_Hlk138962780"/>
      <w:bookmarkEnd w:id="7"/>
      <w:r w:rsidRPr="002071D7">
        <w:rPr>
          <w:b/>
          <w:sz w:val="28"/>
          <w:szCs w:val="28"/>
        </w:rPr>
        <w:t>Личностные</w:t>
      </w:r>
      <w:r>
        <w:rPr>
          <w:b/>
          <w:sz w:val="28"/>
          <w:szCs w:val="28"/>
        </w:rPr>
        <w:t>:</w:t>
      </w:r>
    </w:p>
    <w:p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владение навыками коммуникации и принятыми нормами социального взаимодействия при выполнении практических и лабораторных работ в классе и на пришкольном участке;</w:t>
      </w:r>
    </w:p>
    <w:p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формирование установки на безопасный, здоровый образ жизни, наличие мотивации к творческому труду, бережному отношению к живой и неживой природе;</w:t>
      </w:r>
    </w:p>
    <w:p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формирование бережного отношения к истории и культуре других народов, природным и культурным достопримечательностям страны;</w:t>
      </w:r>
    </w:p>
    <w:p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принятие соответствующих возрасту ценностей и социальных ролей, участия в пропаганде сохранения окружающей среды, бережного отношения к природе;</w:t>
      </w:r>
    </w:p>
    <w:p w:rsidR="000C70F5" w:rsidRPr="007C01DE" w:rsidRDefault="000C70F5" w:rsidP="000C70F5">
      <w:pPr>
        <w:pStyle w:val="a7"/>
        <w:numPr>
          <w:ilvl w:val="0"/>
          <w:numId w:val="24"/>
        </w:numPr>
        <w:spacing w:line="360" w:lineRule="auto"/>
        <w:ind w:left="0" w:firstLine="360"/>
        <w:rPr>
          <w:sz w:val="28"/>
          <w:szCs w:val="28"/>
        </w:rPr>
      </w:pPr>
      <w:r w:rsidRPr="007C01DE">
        <w:rPr>
          <w:rFonts w:eastAsiaTheme="majorEastAsia"/>
          <w:sz w:val="28"/>
          <w:szCs w:val="28"/>
        </w:rPr>
        <w:t>формирование эстетических потребностей, умение видеть красоту, гармонию окружающей природы.</w:t>
      </w:r>
    </w:p>
    <w:p w:rsidR="000C70F5" w:rsidRDefault="000C70F5" w:rsidP="000C70F5">
      <w:pPr>
        <w:spacing w:before="240"/>
        <w:ind w:left="708"/>
        <w:rPr>
          <w:b/>
          <w:sz w:val="28"/>
          <w:szCs w:val="28"/>
        </w:rPr>
      </w:pPr>
      <w:bookmarkStart w:id="11" w:name="_Hlk138961830"/>
      <w:bookmarkEnd w:id="8"/>
      <w:bookmarkEnd w:id="10"/>
      <w:r>
        <w:rPr>
          <w:b/>
          <w:bCs/>
          <w:sz w:val="28"/>
          <w:szCs w:val="28"/>
        </w:rPr>
        <w:t>Предметные:</w:t>
      </w:r>
    </w:p>
    <w:p w:rsidR="000C70F5" w:rsidRDefault="000C70F5" w:rsidP="000C70F5">
      <w:pPr>
        <w:widowControl/>
        <w:spacing w:before="240" w:line="360" w:lineRule="auto"/>
        <w:ind w:right="-13"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Минимальный уровень:</w:t>
      </w:r>
    </w:p>
    <w:p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узнавать и называть объекты неживой и живой природы; </w:t>
      </w:r>
    </w:p>
    <w:p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называть общие признаки изученных групп растений, условия их произрастания; </w:t>
      </w:r>
    </w:p>
    <w:p w:rsidR="000C70F5" w:rsidRDefault="000C70F5" w:rsidP="000C70F5">
      <w:pPr>
        <w:widowControl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описывать особенности внешнего вида изученных растений, называть основные части цветкового растения; </w:t>
      </w:r>
    </w:p>
    <w:p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использовать биологические знания в повседневной жизни;</w:t>
      </w:r>
    </w:p>
    <w:p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выполнять совместно с учителем практические работы;</w:t>
      </w:r>
    </w:p>
    <w:p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владеть практическими навыками безопасного поведения в случаях контакта с ядовитыми видами растений;</w:t>
      </w:r>
    </w:p>
    <w:p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соблюдать основные правила безопасного поведения в природе.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Достаточный уровень: 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иметь представление об объектах неживой и живой природы;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основные взаимосвязи между природными компонентами, природой и человеком;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устанавливать взаимосвязи между средой обитания и внешним видом объекта (единство формы и функции);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признаки сходства и различия между группами растений ;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классификации на основе выделения общих признаков;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изученные природные объекты по внешнему виду (натуральные объекты, муляжи, слайды, рисунки, схемы);</w:t>
      </w:r>
    </w:p>
    <w:p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правила здорового образа жизни и безопасного поведения, использовать их для объяснения новых ситуаций;</w:t>
      </w:r>
    </w:p>
    <w:p w:rsidR="000C70F5" w:rsidRDefault="000C70F5" w:rsidP="000C70F5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выполнять практические работы самостоятельно или предварительной (ориентировочной) помощи учителя </w:t>
      </w:r>
    </w:p>
    <w:p w:rsidR="000C70F5" w:rsidRDefault="000C70F5" w:rsidP="000C70F5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владеть сформированными знаниями и умениями в учебных, учебно-бытовых и учебно-трудовых ситуациях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особенности его развития.   </w:t>
      </w:r>
    </w:p>
    <w:p w:rsidR="000C70F5" w:rsidRPr="002071D7" w:rsidRDefault="000C70F5" w:rsidP="000C70F5">
      <w:pPr>
        <w:pStyle w:val="af6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2" w:name="_heading=h.4d34og8"/>
      <w:bookmarkStart w:id="13" w:name="_Hlk138961962"/>
      <w:bookmarkEnd w:id="11"/>
      <w:bookmarkEnd w:id="12"/>
      <w:r w:rsidRPr="002071D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</w:t>
      </w:r>
      <w:r w:rsidR="00122431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достижений</w:t>
      </w:r>
    </w:p>
    <w:bookmarkEnd w:id="13"/>
    <w:p w:rsidR="000C70F5" w:rsidRPr="006F1AB7" w:rsidRDefault="000C70F5" w:rsidP="000C70F5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AB7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t xml:space="preserve">0 баллов - нет фиксируемой динамики; </w:t>
      </w:r>
    </w:p>
    <w:p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t xml:space="preserve">1 балл - минимальная динамика; </w:t>
      </w:r>
    </w:p>
    <w:p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t xml:space="preserve">2 балла - удовлетворительная динамика; </w:t>
      </w:r>
    </w:p>
    <w:p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lastRenderedPageBreak/>
        <w:t xml:space="preserve">3 балла - значительная динамика. </w:t>
      </w:r>
    </w:p>
    <w:p w:rsidR="000C70F5" w:rsidRDefault="000C70F5" w:rsidP="000C70F5">
      <w:pPr>
        <w:spacing w:line="360" w:lineRule="auto"/>
        <w:jc w:val="center"/>
        <w:rPr>
          <w:b/>
          <w:i/>
          <w:sz w:val="28"/>
          <w:szCs w:val="28"/>
        </w:rPr>
      </w:pPr>
      <w:bookmarkStart w:id="14" w:name="_heading=h.ha5t6xo5ig3n"/>
      <w:bookmarkEnd w:id="9"/>
      <w:bookmarkEnd w:id="14"/>
      <w:r>
        <w:rPr>
          <w:i/>
          <w:sz w:val="28"/>
          <w:szCs w:val="28"/>
        </w:rPr>
        <w:t>Устный ответ:</w:t>
      </w:r>
    </w:p>
    <w:p w:rsidR="000C70F5" w:rsidRDefault="000C70F5" w:rsidP="000C70F5">
      <w:pPr>
        <w:ind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>Оценка «5»</w:t>
      </w:r>
      <w:r>
        <w:rPr>
          <w:sz w:val="28"/>
          <w:szCs w:val="28"/>
        </w:rPr>
        <w:t>ставится в случае, если обучающийся:</w:t>
      </w:r>
    </w:p>
    <w:p w:rsidR="000C70F5" w:rsidRDefault="000C70F5" w:rsidP="000C70F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показывает знания, понимание, глубину усвоения всего программного материала; </w:t>
      </w:r>
    </w:p>
    <w:p w:rsidR="000C70F5" w:rsidRDefault="000C70F5" w:rsidP="000C70F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умеет выделять главные положения в изученном материале, на основании фактов и примеров обобщать, делать выводы, устанавливать межпредметные и внутрипредметные связи, творчески применяет полученные знания в незнакомой ситуации; </w:t>
      </w:r>
    </w:p>
    <w:p w:rsidR="000C70F5" w:rsidRDefault="000C70F5" w:rsidP="000C70F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 допускает ошибок и недочетов при воспроизведении изученного материала, при устных ответах устраняет отдельные неточности с помощью дополнительных вопросов учителя, соблюдает культуру письменной и устной речи, правила оформления письменных работ. 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 «4»</w:t>
      </w:r>
      <w:r>
        <w:rPr>
          <w:sz w:val="28"/>
          <w:szCs w:val="28"/>
        </w:rPr>
        <w:t xml:space="preserve">ставится в случае, если обучающийся: </w:t>
      </w:r>
    </w:p>
    <w:p w:rsidR="000C70F5" w:rsidRDefault="000C70F5" w:rsidP="000C70F5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показывает знания всего изученного программного материала; </w:t>
      </w:r>
    </w:p>
    <w:p w:rsidR="000C70F5" w:rsidRDefault="000C70F5" w:rsidP="000C70F5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практике;</w:t>
      </w:r>
    </w:p>
    <w:p w:rsidR="000C70F5" w:rsidRDefault="000C70F5" w:rsidP="000C70F5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незначительные (негрубые) ошибки и недочеты при воспроизведении изученного материала, соблюдает основные правила культуры письменной и устной речи, правила оформления письменных работ.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«3»</w:t>
      </w:r>
      <w:r>
        <w:rPr>
          <w:sz w:val="28"/>
          <w:szCs w:val="28"/>
        </w:rPr>
        <w:t xml:space="preserve"> ставится в случае, если обучающийся: </w:t>
      </w:r>
    </w:p>
    <w:p w:rsidR="000C70F5" w:rsidRDefault="000C70F5" w:rsidP="000C70F5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показывает знания и усвоение изученного программного материала на уровне минимальных требований;</w:t>
      </w:r>
    </w:p>
    <w:p w:rsidR="000C70F5" w:rsidRDefault="000C70F5" w:rsidP="000C70F5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работать на уровне воспроизведения, испытывает затруднения при ответах на видоизмененные вопросы;</w:t>
      </w:r>
    </w:p>
    <w:p w:rsidR="000C70F5" w:rsidRDefault="000C70F5" w:rsidP="000C70F5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грубые или несколько негрубых ошибок при воспроизведении изученного материала, незначительно не соблюдает основные пра</w:t>
      </w:r>
      <w:r>
        <w:rPr>
          <w:color w:val="000000"/>
          <w:sz w:val="28"/>
          <w:szCs w:val="28"/>
        </w:rPr>
        <w:lastRenderedPageBreak/>
        <w:t xml:space="preserve">вила культуры письменной и устной речи, правила оформления письменных работ. 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</w:t>
      </w:r>
      <w:r>
        <w:rPr>
          <w:sz w:val="28"/>
          <w:szCs w:val="28"/>
        </w:rPr>
        <w:t>а «2»неставится.</w:t>
      </w:r>
    </w:p>
    <w:p w:rsidR="000C70F5" w:rsidRDefault="000C70F5" w:rsidP="000C70F5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оценивания практических работ (лабораторных работ) обучающихся по биологии.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«5»:</w:t>
      </w:r>
    </w:p>
    <w:p w:rsidR="000C70F5" w:rsidRDefault="000C70F5" w:rsidP="000C70F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правильно по заданию учителя проведено наблюдение;</w:t>
      </w:r>
    </w:p>
    <w:p w:rsidR="000C70F5" w:rsidRDefault="000C70F5" w:rsidP="000C70F5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полно раскрыто содержание материала в объеме программы;</w:t>
      </w:r>
    </w:p>
    <w:p w:rsidR="000C70F5" w:rsidRDefault="000C70F5" w:rsidP="000C70F5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четко и правильно даны определения;</w:t>
      </w:r>
    </w:p>
    <w:p w:rsidR="000C70F5" w:rsidRDefault="000C70F5" w:rsidP="000C70F5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вывод самостоятельный, использованы ранее приобретенные знания. 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«4»:</w:t>
      </w:r>
    </w:p>
    <w:p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наблюдение проведено самостоятельно;</w:t>
      </w:r>
    </w:p>
    <w:p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частично раскрыто основное содержание материала;</w:t>
      </w:r>
    </w:p>
    <w:p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основном правильно даны определения, но допущены нарушения последовательности изложения; </w:t>
      </w:r>
    </w:p>
    <w:p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вывод неполный.</w:t>
      </w:r>
    </w:p>
    <w:p w:rsidR="000C70F5" w:rsidRDefault="000C70F5" w:rsidP="000C70F5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«3»: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наблюдение проведено с помощью учителя;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усвоено основное содержание материала; 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определения понятий нечеткие;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допущены ошибки и неточности в выводе. 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наблюдение проведено с помощью учителя;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усвоено основное содержание материала; 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определения понятий нечеткие;</w:t>
      </w:r>
    </w:p>
    <w:p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допущены ошибки и неточности в выводе.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</w:t>
      </w:r>
      <w:r>
        <w:rPr>
          <w:sz w:val="28"/>
          <w:szCs w:val="28"/>
        </w:rPr>
        <w:t>а «2»неставится.</w:t>
      </w:r>
    </w:p>
    <w:p w:rsidR="000C70F5" w:rsidRDefault="000C70F5" w:rsidP="000C70F5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highlight w:val="white"/>
        </w:rPr>
        <w:t>Оценка самостоятельных письменных и контрольных работ.</w:t>
      </w:r>
    </w:p>
    <w:p w:rsidR="000C70F5" w:rsidRDefault="000C70F5" w:rsidP="000C70F5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Оценка «5» </w:t>
      </w:r>
      <w:r>
        <w:rPr>
          <w:sz w:val="28"/>
          <w:szCs w:val="28"/>
        </w:rPr>
        <w:t>ставится если:</w:t>
      </w:r>
    </w:p>
    <w:p w:rsidR="000C70F5" w:rsidRDefault="000C70F5" w:rsidP="000C70F5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обучающийся </w:t>
      </w:r>
      <w:r>
        <w:rPr>
          <w:color w:val="000000"/>
          <w:sz w:val="28"/>
          <w:szCs w:val="28"/>
          <w:highlight w:val="white"/>
        </w:rPr>
        <w:t>выполнил работу без ошибок и недочетов;</w:t>
      </w:r>
    </w:p>
    <w:p w:rsidR="000C70F5" w:rsidRDefault="000C70F5" w:rsidP="000C70F5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lastRenderedPageBreak/>
        <w:t>допустил не более одного недочета.</w:t>
      </w:r>
    </w:p>
    <w:p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Оценка «4» </w:t>
      </w:r>
      <w:r>
        <w:rPr>
          <w:sz w:val="28"/>
          <w:szCs w:val="28"/>
        </w:rPr>
        <w:t>ставится если:</w:t>
      </w:r>
    </w:p>
    <w:p w:rsidR="000C70F5" w:rsidRDefault="000C70F5" w:rsidP="000C70F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 xml:space="preserve">обучающийся </w:t>
      </w:r>
      <w:r>
        <w:rPr>
          <w:color w:val="000000"/>
          <w:sz w:val="28"/>
          <w:szCs w:val="28"/>
          <w:highlight w:val="white"/>
        </w:rPr>
        <w:t>выполнил работу полностью, но допустил в ней не более одной негрубой ошибки и одного недочета;</w:t>
      </w:r>
    </w:p>
    <w:p w:rsidR="000C70F5" w:rsidRDefault="000C70F5" w:rsidP="000C70F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 xml:space="preserve">обучающийся </w:t>
      </w:r>
      <w:r>
        <w:rPr>
          <w:color w:val="000000"/>
          <w:sz w:val="28"/>
          <w:szCs w:val="28"/>
          <w:highlight w:val="white"/>
        </w:rPr>
        <w:t>выполнил работу полностью, но допустил в ней не более двух недочетов.</w:t>
      </w:r>
    </w:p>
    <w:p w:rsidR="000C70F5" w:rsidRDefault="000C70F5" w:rsidP="000C70F5">
      <w:pPr>
        <w:spacing w:line="360" w:lineRule="auto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i/>
          <w:color w:val="000000"/>
          <w:sz w:val="28"/>
          <w:szCs w:val="28"/>
          <w:highlight w:val="white"/>
        </w:rPr>
        <w:t>Оценка «3» ставится</w:t>
      </w:r>
      <w:r>
        <w:rPr>
          <w:color w:val="000000"/>
          <w:sz w:val="28"/>
          <w:szCs w:val="28"/>
          <w:highlight w:val="white"/>
        </w:rPr>
        <w:t xml:space="preserve">, если: </w:t>
      </w:r>
    </w:p>
    <w:p w:rsidR="000C70F5" w:rsidRDefault="000C70F5" w:rsidP="000C70F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обучающийся правильно выполнил не менее 2/3 работы или допустил не более двух грубых ошибок;</w:t>
      </w:r>
    </w:p>
    <w:p w:rsidR="000C70F5" w:rsidRDefault="000C70F5" w:rsidP="000C70F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обучающийся правильно выполнил не менее 2/3 работы или  допустил не более одной грубой и одной негрубой ошибки и одного недочета;</w:t>
      </w:r>
    </w:p>
    <w:p w:rsidR="000C70F5" w:rsidRDefault="000C70F5" w:rsidP="000C70F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обучающийся правильно выполнил не менее 2/3 работы или допустил не более двух-трех негрубых ошибок.</w:t>
      </w:r>
    </w:p>
    <w:p w:rsidR="000C70F5" w:rsidRDefault="000C70F5" w:rsidP="000C70F5">
      <w:pPr>
        <w:spacing w:line="360" w:lineRule="auto"/>
        <w:ind w:right="100"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«2»</w:t>
      </w:r>
      <w:r>
        <w:rPr>
          <w:sz w:val="28"/>
          <w:szCs w:val="28"/>
        </w:rPr>
        <w:t>не ставится.</w:t>
      </w:r>
    </w:p>
    <w:p w:rsidR="000C70F5" w:rsidRDefault="000C70F5" w:rsidP="000C70F5">
      <w:pPr>
        <w:spacing w:line="360" w:lineRule="auto"/>
        <w:ind w:right="100"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C70F5" w:rsidRPr="000C70F5" w:rsidRDefault="000C70F5" w:rsidP="000C70F5">
      <w:pPr>
        <w:rPr>
          <w:sz w:val="24"/>
          <w:szCs w:val="24"/>
        </w:rPr>
        <w:sectPr w:rsidR="000C70F5" w:rsidRPr="000C70F5" w:rsidSect="00437373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7C01DE" w:rsidRPr="007C01DE" w:rsidRDefault="001173F2" w:rsidP="001173F2">
      <w:pPr>
        <w:pStyle w:val="1"/>
        <w:ind w:left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139324073"/>
      <w:bookmarkStart w:id="16" w:name="_Toc14412508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Календарно-тематическое планирование</w:t>
      </w:r>
      <w:bookmarkEnd w:id="15"/>
      <w:bookmarkEnd w:id="16"/>
    </w:p>
    <w:p w:rsidR="007C01DE" w:rsidRDefault="007C01DE" w:rsidP="007C01DE">
      <w:pPr>
        <w:shd w:val="clear" w:color="auto" w:fill="FFFFFF"/>
        <w:rPr>
          <w:b/>
          <w:color w:val="000000"/>
          <w:sz w:val="24"/>
          <w:szCs w:val="24"/>
        </w:rPr>
      </w:pPr>
    </w:p>
    <w:tbl>
      <w:tblPr>
        <w:tblW w:w="14264" w:type="dxa"/>
        <w:tblLayout w:type="fixed"/>
        <w:tblLook w:val="0000" w:firstRow="0" w:lastRow="0" w:firstColumn="0" w:lastColumn="0" w:noHBand="0" w:noVBand="0"/>
      </w:tblPr>
      <w:tblGrid>
        <w:gridCol w:w="559"/>
        <w:gridCol w:w="2363"/>
        <w:gridCol w:w="756"/>
        <w:gridCol w:w="2787"/>
        <w:gridCol w:w="3263"/>
        <w:gridCol w:w="4536"/>
      </w:tblGrid>
      <w:tr w:rsidR="007C01DE" w:rsidRPr="006F1AB7" w:rsidTr="00671A84">
        <w:trPr>
          <w:cantSplit/>
          <w:trHeight w:val="1134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№</w:t>
            </w:r>
          </w:p>
          <w:p w:rsidR="007C01DE" w:rsidRPr="006F1AB7" w:rsidRDefault="007C01DE" w:rsidP="005F4291">
            <w:pPr>
              <w:jc w:val="center"/>
              <w:rPr>
                <w:sz w:val="24"/>
                <w:szCs w:val="24"/>
              </w:rPr>
            </w:pPr>
          </w:p>
          <w:p w:rsidR="007C01DE" w:rsidRPr="006F1AB7" w:rsidRDefault="007C01DE" w:rsidP="005F42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Тема урока</w:t>
            </w:r>
          </w:p>
          <w:p w:rsidR="007C01DE" w:rsidRPr="006F1AB7" w:rsidRDefault="007C01DE" w:rsidP="005F42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7C01DE" w:rsidRPr="006F1AB7" w:rsidRDefault="007C01DE" w:rsidP="005F4291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Кол-во</w:t>
            </w:r>
          </w:p>
          <w:p w:rsidR="007C01DE" w:rsidRPr="006F1AB7" w:rsidRDefault="007C01DE" w:rsidP="005F4291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часов</w:t>
            </w:r>
          </w:p>
        </w:tc>
        <w:tc>
          <w:tcPr>
            <w:tcW w:w="27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77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Дифференциация видов деятельности</w:t>
            </w:r>
          </w:p>
        </w:tc>
      </w:tr>
      <w:tr w:rsidR="007C01DE" w:rsidRPr="006F1AB7" w:rsidTr="00671A84">
        <w:trPr>
          <w:cantSplit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Достаточный уровень</w:t>
            </w:r>
          </w:p>
        </w:tc>
      </w:tr>
      <w:tr w:rsidR="007C01DE" w:rsidRPr="006F1AB7" w:rsidTr="00671A84">
        <w:trPr>
          <w:cantSplit/>
        </w:trPr>
        <w:tc>
          <w:tcPr>
            <w:tcW w:w="972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7C01DE" w:rsidRPr="001173F2" w:rsidRDefault="007C01DE" w:rsidP="005F4291">
            <w:pPr>
              <w:rPr>
                <w:b/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                                                               </w:t>
            </w:r>
            <w:r w:rsidRPr="001173F2">
              <w:rPr>
                <w:b/>
                <w:sz w:val="24"/>
                <w:szCs w:val="24"/>
              </w:rPr>
              <w:t>Введение – 1час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Введение. Многообразие растений. Цветковые и бесцветковые растения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Повторение основных сведений о неживой и живой природе. Разнообразие размеров, форм, места произрастания растений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о значении растений для человека. Рассказывают по рисункам, как человек использует растения. Выполняют работу в тетради на печатной основе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на рисунках и называют растения разных размеров, формы, мета произрастания, о их значении и охране.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о роли растений в жизни животных и человека, о значении растений и их охране</w:t>
            </w:r>
          </w:p>
        </w:tc>
      </w:tr>
      <w:tr w:rsidR="007C01DE" w:rsidRPr="006F1AB7" w:rsidTr="00671A84">
        <w:trPr>
          <w:cantSplit/>
          <w:trHeight w:val="303"/>
        </w:trPr>
        <w:tc>
          <w:tcPr>
            <w:tcW w:w="972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7C01DE" w:rsidRPr="001173F2" w:rsidRDefault="0098501B" w:rsidP="00846B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Тема:</w:t>
            </w:r>
            <w:r w:rsidR="007C01DE" w:rsidRPr="001173F2">
              <w:rPr>
                <w:b/>
                <w:sz w:val="24"/>
                <w:szCs w:val="24"/>
              </w:rPr>
              <w:t xml:space="preserve"> Общее знакомство с цветковыми растениями- </w:t>
            </w:r>
            <w:r w:rsidR="004936FB">
              <w:rPr>
                <w:b/>
                <w:sz w:val="24"/>
                <w:szCs w:val="24"/>
              </w:rPr>
              <w:t>11</w:t>
            </w:r>
            <w:r w:rsidR="007C01DE" w:rsidRPr="001173F2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Общие сведения о цветковых растениях. Культурные и дикорастущие растения.  Лабораторная работа: «Органы цветкового растения»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Формирование знаний об органах цветкового растения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части растения по рисунку, выполняют задания в рабочей тетради (подписывают части растения на рисунке)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Находят и называют части цветкового растения на примере живого образца. Выполняют задания по плану лабораторной работы. 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Работают со схемами, рисунками, выполняют задания в рабочей тетради, делают вывод о строении цветкового растения, значении каждой части для растения </w:t>
            </w:r>
          </w:p>
        </w:tc>
      </w:tr>
      <w:tr w:rsidR="00437373" w:rsidRPr="006F1AB7" w:rsidTr="005F4291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437373" w:rsidRPr="006F1AB7" w:rsidRDefault="00437373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437373" w:rsidRPr="006F1AB7" w:rsidRDefault="00437373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Подземные органы растения. Корень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437373" w:rsidRPr="006F1AB7" w:rsidRDefault="00437373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437373" w:rsidRPr="006F1AB7" w:rsidRDefault="00437373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корня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7373" w:rsidRPr="006F1AB7" w:rsidRDefault="00437373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и показывают по рисунку в рабочей тетради подземные части растения, раскрашивают части корня</w:t>
            </w:r>
          </w:p>
          <w:p w:rsidR="00437373" w:rsidRPr="006F1AB7" w:rsidRDefault="00437373" w:rsidP="005F429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437373" w:rsidRPr="006F1AB7" w:rsidRDefault="00437373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Показывают на растении подземную его часть. Раскрашивают части корня растения на рисунке. </w:t>
            </w:r>
          </w:p>
          <w:p w:rsidR="00437373" w:rsidRPr="006F1AB7" w:rsidRDefault="00437373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Выполняют задания в рабочей тетради: подписывают названия корневых систем на рисунке. </w:t>
            </w:r>
          </w:p>
          <w:p w:rsidR="00437373" w:rsidRPr="006F1AB7" w:rsidRDefault="00437373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Работают со схемами, заполняют таблицу: записывают из чего развиваются разные виды корней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4936FB" w:rsidP="004936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C01DE" w:rsidRPr="006F1AB7">
              <w:rPr>
                <w:sz w:val="24"/>
                <w:szCs w:val="24"/>
              </w:rPr>
              <w:t>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Значение корня в жизни растений. Видоизменения корней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Закрепление знаний о разнообразии корней, корнеплодах и клубнях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на рисунках корнеплод свеклы, моркови; корнеклубень георгины.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об использовании видоизмененных корней человеком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Повторяют и называют виды корнеплодов. Показывают в натуре и называют видоизмененные корни (корнеплод, клубень).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На примерах растений называют видоизменения корней, использовании их человеком. 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Выполняют задание в рабочей тетради: заполняют таблицу, записывают примеры растений с разными видоизмененными корнями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4936FB" w:rsidP="005F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Стебель. Строение стебля </w:t>
            </w:r>
            <w:r w:rsidR="004936FB" w:rsidRPr="006F1AB7">
              <w:rPr>
                <w:sz w:val="24"/>
                <w:szCs w:val="24"/>
              </w:rPr>
              <w:t>Значение стебля в жизни растений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и образовании стебля, положении стебля в пространстве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Рассматривают и показывают на рисунках стебель, называют   части стебля; называют, из чего образуется стебель, что называется побегом.  Рассказывают о положении стебля в пространстве (плети, усы) 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побег и стебель растения на натуральных объектах, называют виды стеблей, из чего образуется стебель. Называют, что стебель с листьями и почками это побег. Перечисляют функции стебля.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Приводят примеры о разнообразии стеблей растений, называют растения с разным положением стебля в пространстве.  Выполняют задание в рабочей тетради: подписывают на рисунке части побега; делают вывод, что он вырастает из зародышевого стебелька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4936FB" w:rsidP="005F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Лист. Внешнее строение листа. Простые и сложные листья. Лабораторная работа «Внешнее строение листа»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внешнем строении листа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рисунку части листа (листовая пластинка, черешок), как прикрепляется лист к стеблю; называют простые и сложные листья, рассматривают расположение жилок на листовой пластинке.  Рассказывают о разнообразии листьев, формах листовых пластинок.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Под руководством учителя выполняют лабораторную работу, выполняют задания в рабочей тетради (рисунки листовых пластинок, подписи простых и сложных листьев)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По гербариям, рисункам, натуральным объектам находят и называют части листа, способы их прикрепления к стеблю, типы жилкования, простые и сложные листья. Приводят примеры растений. Сравнивают листовые пластинки, находят черты сходства и отличия, называют отличительные признаки листовых пластинок, делают вывод об их разнообразии. 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Выполняют лабораторную работу, задания в рабочей тетради (работают с гербариями, натуральными объектами, рисунками); делают вывод о разнообразии листьев, приводят примеры, показывая их разнообразие на растениях и гербариях; рисуют разные по форме листья растений, подписывают простые и сложные листья на рисунках в рабочей тетради.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4936FB" w:rsidP="005F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Значение листьев в жизни растения- образование питательных веществ в листьях на свету, испарение воды листьями. Демонстрация опыта образование крахмала в листьях растений на свету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об образовании питательных веществ в листьях растений, значении этого явления для растений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Называют, из каких веществ состоит растение; по рисунку учебника называют условия, которые необходимы для образования органических веществ в листьях; рассказывают, какое значение листьев в жизни растения; какое значение для растения имеет испарение воды. Выполняют задания в рабочей тетради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Проводят исследование: из каких веществ состоит растение. Используя рисунок, составляют рассказ, как образуются органические вещества в листьях. Делают вывод о значении для растения образование крахмала, условиях, необходимых для образования органических веществ и испарения воды; заполняют таблицу. Выполняют задания в рабочей тетради: сравнивают питание и дыхание, делают вывод и записывают его</w:t>
            </w:r>
          </w:p>
        </w:tc>
      </w:tr>
      <w:tr w:rsidR="007C01DE" w:rsidRPr="006F1AB7" w:rsidTr="00671A84">
        <w:trPr>
          <w:cantSplit/>
          <w:trHeight w:val="166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4936FB" w:rsidP="005F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Дыхание растений. Обмен веществ у растений. Листопад и его значение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дыхании растений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 рисункам называют газы, которые лист поглощает и выделяет при дыхании; как происходит дыхание и питание растения.  Рассказывают о значении листопада для растений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Сравнивают процессы дыхания и питания листа по таблице. Делают вывод, одинаковые это процессы или противоположные; объясняют понятие «обмен веществ» у растений. Рассказывают о значении листопада в жизни растений. Выполняют задания в рабочей тетради: обозначают правильные ответы в тексте, каково значение листопада для растений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4936FB" w:rsidP="005F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Цветок. Строение цветка. Лабораторная работа: «Строение цветка»</w:t>
            </w: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rPr>
                <w:sz w:val="24"/>
                <w:szCs w:val="24"/>
              </w:rPr>
            </w:pPr>
          </w:p>
          <w:p w:rsidR="00671A84" w:rsidRDefault="00671A84" w:rsidP="00671A84">
            <w:pPr>
              <w:rPr>
                <w:sz w:val="24"/>
                <w:szCs w:val="24"/>
              </w:rPr>
            </w:pPr>
          </w:p>
          <w:p w:rsidR="00671A84" w:rsidRPr="00671A84" w:rsidRDefault="00671A84" w:rsidP="00671A8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цветка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Называют части цветка по рисунку, подписывают и раскрашивают в разные цвета части цветка. Выписывают новые термины- название частей цветка в тетрадь. Под руководством учителя выполняют лабораторную работу «Строение цветка»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Узнают и показывают на схематических рисунках и натуральных объектах части цветка, читают названия, подписывают на схемах в рабочих тетрадях; сравнивают строение цветков двух растений, называют черты сходства и различия, признаки сходства и различия записывают в таблицу рабочей тетради. 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Выполняют задания лабораторной работы в рабочей тетради.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Отвечают на вопросы: что образуется из каждой части цветка; называют   признаки разнообразия цветков.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4936FB" w:rsidP="005F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Виды соцветий. Опыление цветков. Образование плодов и семян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видах соцветий, способах опыления цветков, образовании плодов и семян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рисункам и описывают внешний вида разных соцветий, рассказывают, как выглядит соцветие корзинка, как располагаются цветки в колосе. Рассматривают на рисунках схемы опыления растений, образования плодов и семян. Рассказывают о значении соцветий в жизни растений. Выполняют задания в рабочей тетради: подписывают соцветия на рисунках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виды соцветий, находят образцы в природе, в гербариях. Сравнивают соцветия разных растений, находят отличительные признаки. Сравнивают соцветия разных растений, находят отличительные признаки, делают вывод о значении соцветий в жизни растений. Рисуют схемы соцветий. Называют виды и способы опыления, их отличия, образование плодов и семян. Выполняют задание в рабочей тетради: записывают в таблицу примеры растений с разными видами соцветий и способами опыления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4936FB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1</w:t>
            </w:r>
            <w:r w:rsidR="004936FB">
              <w:rPr>
                <w:sz w:val="24"/>
                <w:szCs w:val="24"/>
              </w:rPr>
              <w:t>1</w:t>
            </w:r>
            <w:r w:rsidRPr="006F1AB7">
              <w:rPr>
                <w:sz w:val="24"/>
                <w:szCs w:val="24"/>
              </w:rPr>
              <w:t>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4936FB" w:rsidRPr="006F1AB7" w:rsidRDefault="007C01DE" w:rsidP="004936FB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Плоды сухие и сочные. </w:t>
            </w:r>
            <w:r w:rsidR="004936FB" w:rsidRPr="006F1AB7">
              <w:rPr>
                <w:sz w:val="24"/>
                <w:szCs w:val="24"/>
              </w:rPr>
              <w:t>Распространение плодов и семян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4936FB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Повторение и закрепление знаний об образовании плодов и семян. Формирование знаний о разнообразии плодов</w:t>
            </w:r>
          </w:p>
          <w:p w:rsidR="004936FB" w:rsidRDefault="004936FB" w:rsidP="004936FB">
            <w:pPr>
              <w:rPr>
                <w:sz w:val="24"/>
                <w:szCs w:val="24"/>
              </w:rPr>
            </w:pPr>
          </w:p>
          <w:p w:rsidR="007C01DE" w:rsidRPr="004936FB" w:rsidRDefault="004936FB" w:rsidP="004936FB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способах распространения плодов и семян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36FB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по рисункам из какой части цветка образуется плод. Показывают на схеме разные плоды, сравнивают сочные и сухие плоды, называют растения с данными видами плодов. Выполняют задания в рабочей тетради: работают с рисунками, таблицей (подписывают названия растений, типы плодов)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</w:t>
            </w:r>
            <w:r w:rsidR="004936FB" w:rsidRPr="006F1AB7">
              <w:rPr>
                <w:sz w:val="24"/>
                <w:szCs w:val="24"/>
              </w:rPr>
              <w:t>Рассказывают о способах распространения плодов и семян; называют какие приспособления к распространению есть у плодов разных видов растений. Приводят примеры растений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4936FB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Используя схему, называют группы и типы плодов, сравнивают плоды разных групп, находят черты сходства и отличия. Приводят примеры растений с разными типами плодов; делают вывод об их разнообразии. Узнают и называют виды плодов на рисунках, коллекциях. </w:t>
            </w:r>
          </w:p>
          <w:p w:rsidR="004936FB" w:rsidRDefault="004936FB" w:rsidP="004936FB">
            <w:pPr>
              <w:rPr>
                <w:sz w:val="24"/>
                <w:szCs w:val="24"/>
              </w:rPr>
            </w:pPr>
          </w:p>
          <w:p w:rsidR="007C01DE" w:rsidRPr="004936FB" w:rsidRDefault="004936FB" w:rsidP="004936FB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Составляют рассказ о способах распространения плодов и семян по схеме. Называют какие приспособления имеют плоды для распространения. Делают вывод: какое значение для природы имеет распространение семян. Выполняют задание в рабочей тетради: называют особенности плода, семени, связанные с распространением; устанавливают взаимосвязь среды обитания и строения плодов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4936FB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1</w:t>
            </w:r>
            <w:r w:rsidR="004936FB">
              <w:rPr>
                <w:sz w:val="24"/>
                <w:szCs w:val="24"/>
              </w:rPr>
              <w:t>2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Строение семени. Лабораторная работа: «Строение семени фасоли»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Формирование знаний о строении семян растений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 рисункам называют и рассказывают о разнообразии плодов. Под руководством учителя выполняют лабораторную работу: изучают строение семени фасоли (рассматривают набухшие семена фасоли, рассказывают о внешнем виде плода, находят части семени). Подписывают части семени на рисунках в рабочих тетрадях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По рисункам и коллекциям семян рассматривают и называют плоды разных растений; делают вывод о их разнообразии. Выполняют задания лабораторной работы: проращивают семя фасоли, проводят исследование, находят и показывают части семени; на основании проведенного исследования делают вывод, что общего в строении зерновки пшеницы и семени фасоли.  Проводят наблюдение за развитием проростка и прорастанием семени. На примере растений составляют описание семени по форме, размерам, записывают результаты сравнения в тетрадь  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</w:tc>
      </w:tr>
      <w:tr w:rsidR="007C01DE" w:rsidRPr="006F1AB7" w:rsidTr="00671A84">
        <w:trPr>
          <w:cantSplit/>
          <w:trHeight w:val="557"/>
        </w:trPr>
        <w:tc>
          <w:tcPr>
            <w:tcW w:w="1426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4936FB" w:rsidRDefault="004936FB" w:rsidP="007A71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Тема: </w:t>
            </w:r>
            <w:r w:rsidR="007C01DE" w:rsidRPr="004936FB">
              <w:rPr>
                <w:b/>
                <w:sz w:val="24"/>
                <w:szCs w:val="24"/>
              </w:rPr>
              <w:t>Растения леса - 1</w:t>
            </w:r>
            <w:r w:rsidR="007A710A">
              <w:rPr>
                <w:b/>
                <w:sz w:val="24"/>
                <w:szCs w:val="24"/>
              </w:rPr>
              <w:t>2</w:t>
            </w:r>
            <w:r w:rsidR="007C01DE" w:rsidRPr="004936FB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4936FB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  <w:r w:rsidR="004936FB">
              <w:rPr>
                <w:sz w:val="24"/>
                <w:szCs w:val="24"/>
              </w:rPr>
              <w:t>3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Растения леса. Некоторые биологические особенности леса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растениях леса, о некоторых биологических особенностях леса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Рассматривают на рисунках разнообразие древесных и травянистых растений, произрастающих в лесу; называют виды растений, их биологические особенности и особенности внешнего строения произрастающих в лесу растений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биологические особенности леса. Называют признаки разных форм растительных объектов леса (дерево, кустарник, трава); находят черты сходства и отличия; описывают особенности их внешнего вида и условий произрастания. Устанавливают взаимосвязи между природными компонентами леса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4936FB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1</w:t>
            </w:r>
            <w:r w:rsidR="004936FB">
              <w:rPr>
                <w:sz w:val="24"/>
                <w:szCs w:val="24"/>
              </w:rPr>
              <w:t>4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Лиственные деревья.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Практическая работа: определение возраста лиственных деревьев по годичным кольцам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Расширение и систематизация знаний об особенностях внешнего строения лиственных деревьев, их разнообразии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по рисункам, слайдам, фотографиям виды лиственных деревьев (береза, дуб, липа, осина). Подписывают на рисунках части лиственного дерева. Под руководством учителя выполняют практическую работу: определяют возраст лиственных деревьев по годичным кольцам на спилах древесных стволов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виды лиственных деревьев (береза, дуб, липа осина); на основе сравнительной характеристики находят общие и отличительные признаки их строения, делают вывод об общих и отличительных признаках строения лиственных деревьев; называют условия их произрастания, устанавливают взаимосвязь между средой обитания и внешним видом. Рассказывают об использовании древесины различных видов лиственных деревьев. Выполняют практическую работу: определяют возраст лиственных деревьев по годичным кольцам на спилах древесных стволов, делают вывод, что возраст лиственного дерева определяется количеством годичных колец. Устанавливают взаимосвязь между средой обитания и внешним видом объекта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4936FB" w:rsidP="005F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Хвойные деревья. Практическая работа: «Определение возраста хвойных деревьев по мутовкам»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Расширение представлений об особенностях внешнего строения и условиях произрастания хвойных деревьев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Узнают по внешнему виду и называют хвойные деревья, произрастающие в лесу (ель, сосна); описывают внешний вид, рассказывают об отличительных особенностях строения листьев и шишек сосны и ели; под руководством учителя выполняют практическую работу по определению возраста сосны по мутовкам 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по рисункам, слайдам, в натуре хвойные деревья (сосна, ель). Сравнивают особенности внешнего строения сосны и ели, хвойных и лиственных деревьев. Называют условия произрастания, признаки взаимосвязи внешнего вида и среды обитания растений; под руководством учителя выполняют практическую работу по определению возраста сосны по мутовкам, используя ветки сосны. Делают вывод об определении возраста хвойных деревьев по количеству мутовок. Составляют рассказ по плану о хозяйственном значении сосны и ели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4936FB" w:rsidP="005F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Лесные кустарники. Бузина, лещина (орешник), шиповник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Расширение представлений о лесных кустарниках, отличии деревьев от кустарников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кустарники, произрастающие в лесу   на иллюстрациях и фотографиях, сравнивают с деревьями, называют особенности внешнего строения кустарников; рассказывают, плоды каких кустарников человек использует в пищу. Знакомятся со съедобными и ядовитыми плодами кустарников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лесные кустарники, выделяют существенные признаки отличия кустарников от деревьев; называют особенности внешнего строения (признаки сходства и отличия) разных видов кустарников, отличительные признаки съедобных и ядовитых плодов изучаемых кустарников; рассказывают об использовании их человеком, правилах поведения в природе, технике безопасности</w:t>
            </w:r>
          </w:p>
        </w:tc>
      </w:tr>
      <w:tr w:rsidR="007C01DE" w:rsidRPr="006F1AB7" w:rsidTr="00671A84">
        <w:trPr>
          <w:cantSplit/>
          <w:trHeight w:val="3434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4936FB" w:rsidP="005F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Ягодные кустарнички. Черника, брусника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об ягодных кустарничках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на рисунках растения черники и брусники. Называют особенности внешнего вида, отмечают общие признаки их строения; называют места произрастания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внешнему виду и называют ягодные кустарнички, отмечают особенности внешнего строения, черты сходства и отличия; сравнивают кустарнички с кустарниками, делают вывод об отличительных признаках, устанавливают взаимосвязь между особенностями внешнего вида и средой обитания, описывают биологию этих растений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A710A" w:rsidP="005F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Лекарственное значение ягод: черники, брусники. Правила их сбора и заготовки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Формирование знаний о лекарственном значении ягод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на рисунках и называют отличительные особенности внешнего вида ягод черники и брусники, правила сбора ягод, их заготовке. Называют правила поведения в природе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на рисунках и называют отличительные особенности внешнего вида ягод (черники и брусники); отмечают их лекарственное значение. Рассказывают о правилах сбора и заготовки ягод. Отмечают взаимосвязь между природой и человеком. Рассказывают о правилах поведения в природе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A710A" w:rsidP="005F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Травы. Ландыш, кислица.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Практическое значение растений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Формирование знаний о лесных травянистых растениях, их практическом значении 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по рисункам о внешнем виде ландыша и кислицы, рассказывают об особенностях строения трав.  Узнают и называют ландыш и кислицу, рассказывают о практическом их применении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вешнему виду ландыш и кислицу; описывают особенности строения травянистых растений, местах произрастания, сравнивают с кустарничками и кустарниками, называют их общие и отличительные признаки.  Рассказывают о практическом значении трав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A710A" w:rsidP="005F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Грибы леса. Строение шляпочного гриба. Практическая работа: «Лепка из пластилина моделей различных видов лесных грибов»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Формирование знаний о шляпочных грибах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виды шляпочных грибов, места их произрастания. Называют на таблице, макетах части гриба (шляпка, пенек, грибница). Под руководством учителя выполняют практическую работу «Лепка из пластилина модели шляпочного гриба»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внешнему виду и называют шляпочные грибы, показывают на таблицах и муляжах его части (шляпка, пенек, грибница); называют места и условия произрастания шляпочных грибов, устанавливают взаимосвязь между средой обитания и строением гриба (взаимосвязь корней растений и грибов). Выполняют практическую работу «Лепка из пластилина моделей различных видов лесных грибов», делают вывод об общих признаках строения грибов и внешнем их разнообразии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A710A" w:rsidP="005F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Грибы съедобные и ядовитые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съедобных и ядовитых грибах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Распознают по рисункам, фотографиям и таблицам съедобные и ядовитые грибы, называют их отличительные признаки. Перечисляют правила сбора грибов. Рассказывают о правилах поведения в лесу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Используя таблицу, называют виды съедобных и ядовитых грибов; называют черты сходства грибов и их отличительные признаки; признаки распознавания съедобных и ядовитых грибов. Называют отличительные признаки грибов-двойников, находят и показывают на иллюстрациях, таблицах, слайдах.  Рассказывают о соблюдении правил сбора грибов, правилах поведения в природе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A710A" w:rsidP="005F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Оказание первой помощи при отравлении грибами. Обработка съедобных грибов перед употреблением в пищу. Грибные заготовки (засолка, маринование, сушка)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Закрепление знаний о съедобных и ядовитых грибах. Формирование знаний об оказании первой помощи при отравлении грибами. Формирование знаний о грибных заготовках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Узнают и называют ядовитые грибы, рассказывают о признаках каждого из них; называют признаки отравления ядовитыми грибами. Рассказывают о правилах обработки съедобных грибов перед употреблением в пищу.  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 рисункам, слайдам описывают рецепты засолки, маринования и сушки грибов. Рассказывают о пользе грибов для человека и животных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Называют ядовитые грибы, их отличительные признаки по таблице. Рассказывают о правилах сбора и употребления грибов, обработке съедобных грибов перед употреблением в пищу. Рассказывают о пользе грибов в питании человека, способах и разных методах их заготовки; соблюдении правил гигиены при засолке, мариновании, сушке грибов. Работают в парах, составляют рецепты грибных заготовок. 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Составляют памятку: приемы оказания первой помощи при отравлении грибами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A710A" w:rsidP="005F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Охрана леса. Лекарственные травы и растения. Растения Красной книги. Практическая работа «Подбор литературных произведений с описанием леса (русский лес в поэзии и прозе)»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Закрепление знаний о значении леса в жизни человека и его охране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Рассказывают, зачем необходимо беречь лес, что лес дает человеку. По рисункам, таблицам, слайдам называют охраняемые растения леса; называют растения, занесенные в Красную книгу. Приводят примеры литературных произведений с описанием леса («Русский лес в поэзии и прозе»)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Используя таблицу, рисунки, слайды рассказывают о значении леса в жизни человека, лекарственных травах и растениях, растениях Красной книги. 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Выполняют практическую работу: подбирают литературные произведения с описанием леса из предложенного учителем перечня литературных произведений («Русский лес в поэзии и прозе»). Формулируют правила поведения в лесу, составляют памятку</w:t>
            </w:r>
          </w:p>
        </w:tc>
      </w:tr>
      <w:tr w:rsidR="007C01DE" w:rsidRPr="006F1AB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A710A" w:rsidP="005F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Экскурсия в природу «Ознакомление с разнообразием растений, с распространением плодов и семян, с осенними явлениями в жизни растений»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умения наблюдать за окружающей действительностью, фиксирование и обобщение своих наблюдений,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повторение и закрепление знаний о разнообразии растений в природе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особенностям внешнего вида изученные растения, находят и показывают части растений, плоды и семена, рассказывают о способах их распространения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Узнают и называют изученные растения, называют отличительные признаки внешнего вида групп изученных растений; определяют и называют типы плодов, способы их распространения. Устанавливают </w:t>
            </w:r>
          </w:p>
          <w:p w:rsidR="007C01DE" w:rsidRPr="006F1AB7" w:rsidRDefault="007C01DE" w:rsidP="005F4291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взаимосвязь между средой обитания и внешним видом растений. Рассказывают об осенних явлениях в жизни растений, оформляют результаты наблюдений в тетрадь, делают выводы</w:t>
            </w:r>
            <w:r w:rsidRPr="006F1AB7">
              <w:rPr>
                <w:sz w:val="24"/>
                <w:szCs w:val="24"/>
              </w:rPr>
              <w:tab/>
            </w:r>
          </w:p>
        </w:tc>
      </w:tr>
    </w:tbl>
    <w:p w:rsidR="007C01DE" w:rsidRDefault="007C01DE" w:rsidP="007C01DE">
      <w:r>
        <w:br w:type="page"/>
      </w:r>
    </w:p>
    <w:tbl>
      <w:tblPr>
        <w:tblW w:w="14309" w:type="dxa"/>
        <w:tblLayout w:type="fixed"/>
        <w:tblLook w:val="0000" w:firstRow="0" w:lastRow="0" w:firstColumn="0" w:lastColumn="0" w:noHBand="0" w:noVBand="0"/>
      </w:tblPr>
      <w:tblGrid>
        <w:gridCol w:w="559"/>
        <w:gridCol w:w="2410"/>
        <w:gridCol w:w="709"/>
        <w:gridCol w:w="2835"/>
        <w:gridCol w:w="3260"/>
        <w:gridCol w:w="4536"/>
      </w:tblGrid>
      <w:tr w:rsidR="007C01DE" w:rsidTr="00671A84">
        <w:trPr>
          <w:cantSplit/>
          <w:trHeight w:val="433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98501B" w:rsidP="00E8665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Тема: </w:t>
            </w:r>
            <w:r w:rsidR="007C01DE">
              <w:rPr>
                <w:b/>
                <w:sz w:val="24"/>
                <w:szCs w:val="24"/>
              </w:rPr>
              <w:t xml:space="preserve">Комнатные растения - </w:t>
            </w:r>
            <w:r w:rsidR="007A710A">
              <w:rPr>
                <w:b/>
                <w:sz w:val="24"/>
                <w:szCs w:val="24"/>
              </w:rPr>
              <w:t>4</w:t>
            </w:r>
            <w:r w:rsidR="007C01DE">
              <w:rPr>
                <w:b/>
                <w:sz w:val="24"/>
                <w:szCs w:val="24"/>
              </w:rPr>
              <w:t xml:space="preserve"> час</w:t>
            </w:r>
            <w:r w:rsidR="00E8665A">
              <w:rPr>
                <w:b/>
                <w:sz w:val="24"/>
                <w:szCs w:val="24"/>
              </w:rPr>
              <w:t>а</w:t>
            </w:r>
          </w:p>
        </w:tc>
      </w:tr>
      <w:tr w:rsidR="007C01DE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A710A" w:rsidP="005F42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C01DE" w:rsidP="005F42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комнатных растений. Светолюбивые растения</w:t>
            </w:r>
            <w:r w:rsidR="007A710A">
              <w:rPr>
                <w:sz w:val="24"/>
                <w:szCs w:val="24"/>
              </w:rPr>
              <w:t xml:space="preserve"> , теневыносливые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C01DE" w:rsidP="005F429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C01DE" w:rsidP="005F42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разнообразии комнатных растений, биологических особенностях светолюбивых растений</w:t>
            </w:r>
            <w:r w:rsidR="007A710A">
              <w:rPr>
                <w:sz w:val="24"/>
                <w:szCs w:val="24"/>
              </w:rPr>
              <w:t xml:space="preserve"> и теневыносливых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01DE" w:rsidRDefault="007C01DE" w:rsidP="005F42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светолюбивые растения (бегония, герань, хлорофитум) на рисунках, в натуре. Называют особенности их внешнего вида, биологические особенности светолюбивых растений. Рассказывают об особенностях ухода, выращивания, размножения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C01DE" w:rsidRDefault="007C01DE" w:rsidP="005F42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светолюбивые растения (бегония, герань, хлорофитум) в натуральном виде, на рисунках и слайдах. Сравнивают, называют особенности их внешнего строения, устанавливают взаимосвязь между средой обитания и внешним видом. Отмечают биологические особенности светолюбивых растений. Называют как биологические особенности влияют на особенности ухода, выращивания размножения светолюбивых растений.</w:t>
            </w:r>
          </w:p>
          <w:p w:rsidR="007C01DE" w:rsidRDefault="007C01DE" w:rsidP="005F42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взаимосвязь между средой обитания и внешним видом растений, делают вывод об особенностях строения светолюбивых растений.</w:t>
            </w:r>
          </w:p>
          <w:p w:rsidR="007C01DE" w:rsidRDefault="007C01DE" w:rsidP="005F42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Подписывают на рисунках светолюбивые растения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7A710A" w:rsidP="007A710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комнатных растений. Влаголюбивые растения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разнообразии комнатных растений, биологических особенностях влаголюбивых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влаголюбивые растения (циперус, аспарагус) на рисунках, в натуре. Называют особенности их внешнего вида, биологические особенности влаголюбивых растений. Рассказывают об особенностях ухода, выращивания, размножения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влаголюбивые растения (циперус, аспарагус) в натуральном виде, на рисунках и слайдах. Сравнивают, называют особенности их внешнего строения, устанавливают взаимосвязь между средой обитания и внешним видом. Отмечают биологические особенности влаголюбивых растений. Называют как биологические особенности влияют на особенности ухода, выращивания размножения влаголюбивых растений.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взаимосвязь между средой обитания и внешним видом растений.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Делают зарисовку одного- двух видов влаголюбивых комнатных растений в тетради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7A710A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комнатных растений. Засухоустойчивые растения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разнообразии комнатных растений, биологических особенностях засухоустойчивых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засухоустойчивые растения (суккуленты, кактусы) на рисунках, в натуре. Называют особенности их внешнего вида, биологические особенности засухоустойчивых растений. Рассказывают об особенностях ухода, выращивания, размножения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засухоустойчивые растения (суккуленты, кактусы) в натуральном виде, на рисунках и слайдах. Сравнивают, называют особенности их внешнего строения, устанавливают взаимосвязь между средой обитания и внешним видом. Отмечают биологические особенности засухоустойчивых растений. Называют как биологические особенности влияют на особенности ухода, выращивания, размножения засухоустойчивых растений.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взаимосвязь между средой обитания и внешним видом растений.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Подписывают на рисунках засухоустойчивые растения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7A710A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 и красота в доме. Фитодизайн: создание уголков отдыха, интерьеров из комнатных растений. Практическая работа «Составление композиций из комнатных растений»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понятия «фитодизайн». Расширение знаний о пользе, приносимой комнатными растениями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о роли комнатных растений в жизни человека, в интерьере квартиры; пользе, приносимой комнатными растениями. Называют основные приемы размещения комнатных растений в помещении. Под руководством учителя выполняют зарисовку расположения комнатных растений в интерьере помещения, составляют композиции</w:t>
            </w:r>
            <w:r>
              <w:rPr>
                <w:rFonts w:ascii="Helvetica Neue" w:eastAsia="Helvetica Neue" w:hAnsi="Helvetica Neue" w:cs="Helvetica Neue"/>
                <w:i/>
                <w:color w:val="333333"/>
                <w:sz w:val="21"/>
                <w:szCs w:val="21"/>
                <w:highlight w:val="white"/>
              </w:rPr>
              <w:t> 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Перечисляют правила фитодизайна. Называют основные приемы и принципы размещения комнатных растений в помещении: одиночные растения, композиции из горшочных растений, комнатный садик, террариум, «зеленая» комната, кухня, спальня, холл. Называют критерии подбора разных видов растений в помещениях квартиры в соответствии с их биологическими особенностями. Рассказывают о пользе, приносимой разными видами комнатных растений, создании климата и красоты в доме. Выполняют практическую работу по составлению композиций из комнатных растений на рисунках и в натуре, делают вывод о значении фитодизайна в создании климата и красоты в доме</w:t>
            </w:r>
          </w:p>
        </w:tc>
      </w:tr>
    </w:tbl>
    <w:p w:rsidR="00671A84" w:rsidRDefault="00671A84">
      <w:r>
        <w:br w:type="page"/>
      </w:r>
    </w:p>
    <w:tbl>
      <w:tblPr>
        <w:tblW w:w="14309" w:type="dxa"/>
        <w:tblLayout w:type="fixed"/>
        <w:tblLook w:val="0000" w:firstRow="0" w:lastRow="0" w:firstColumn="0" w:lastColumn="0" w:noHBand="0" w:noVBand="0"/>
      </w:tblPr>
      <w:tblGrid>
        <w:gridCol w:w="559"/>
        <w:gridCol w:w="2410"/>
        <w:gridCol w:w="709"/>
        <w:gridCol w:w="2835"/>
        <w:gridCol w:w="3260"/>
        <w:gridCol w:w="4536"/>
      </w:tblGrid>
      <w:tr w:rsidR="00671A84" w:rsidTr="00671A84">
        <w:trPr>
          <w:cantSplit/>
          <w:trHeight w:val="443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E8665A" w:rsidP="00E8665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Тема: </w:t>
            </w:r>
            <w:r w:rsidR="00671A84">
              <w:rPr>
                <w:b/>
                <w:sz w:val="24"/>
                <w:szCs w:val="24"/>
              </w:rPr>
              <w:t xml:space="preserve">Цветочно- декоративные растения - </w:t>
            </w:r>
            <w:r w:rsidR="007A710A">
              <w:rPr>
                <w:b/>
                <w:sz w:val="24"/>
                <w:szCs w:val="24"/>
              </w:rPr>
              <w:t>2</w:t>
            </w:r>
            <w:r w:rsidR="00671A84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а</w:t>
            </w:r>
          </w:p>
        </w:tc>
      </w:tr>
      <w:tr w:rsidR="00671A84" w:rsidTr="00671A84">
        <w:trPr>
          <w:cantSplit/>
          <w:trHeight w:val="3200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E8665A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растения: астра, календула, бархатцы. Особенности внешнего строения и выращивания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выращивания однолетних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слайдах цветочно- декоративные растения (астра, календулы, бархатцы), называют части цветкового растения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отличительные особенности внешнего строения однолетних растений. Рассказывают по карточкам и рисункам о способах выращивания растений (через рассаду и прямым посевом в грунт). Работают с таблицей: выбирают из перечня в таблице температуру выращивания, сроки посева и цветения изученных однолетних растений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определение в учебнике «однолетние растения», рассказывают о цикле развития однолетних растений. Узнают и называют растения по рисункам, слайдам, в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натуральном виде. Сравнивают особенности внешнего строения, называют отличия однолетников по внешнему виду и срокам цветения. Называют биологические особенности растений и условия, необходимые для их выращивания; устанавливают взаимосвязь растений и условий их произрастания. Делают вывод о способах выращивания растений (через рассаду и прямым посевом в грунт)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E8665A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Многолетние растения: флоксы, георгины. Особенности внешнего строения и выращивания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выращивания многолетних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по таблице, рисункам, слайдам многолетние растения (флоксы, георгины), отмечают особенности внешнего строения.  Рассказывают об особенностях выращивания растений, размещении в цветнике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многолетние растения (флоксы, георгины) по рисункам и в натуре, рассказывают об особенностях внешнего строения. Делают вывод об их разнообразие по строению и окраске цветов, выделяют существенные признаки многолетних растений, их отличие от двулетних и однолетних. Рассказывают об особенностях их выращивания, размещении в цветнике, правилах ухода за растениями. Выполняют задание в тетради, подписывают рисунки</w:t>
            </w:r>
          </w:p>
        </w:tc>
      </w:tr>
    </w:tbl>
    <w:p w:rsidR="00671A84" w:rsidRDefault="00671A84">
      <w:r>
        <w:br w:type="page"/>
      </w:r>
    </w:p>
    <w:tbl>
      <w:tblPr>
        <w:tblW w:w="14309" w:type="dxa"/>
        <w:tblLayout w:type="fixed"/>
        <w:tblLook w:val="0000" w:firstRow="0" w:lastRow="0" w:firstColumn="0" w:lastColumn="0" w:noHBand="0" w:noVBand="0"/>
      </w:tblPr>
      <w:tblGrid>
        <w:gridCol w:w="559"/>
        <w:gridCol w:w="2410"/>
        <w:gridCol w:w="709"/>
        <w:gridCol w:w="2835"/>
        <w:gridCol w:w="3260"/>
        <w:gridCol w:w="4536"/>
      </w:tblGrid>
      <w:tr w:rsidR="00671A84" w:rsidTr="00671A84">
        <w:trPr>
          <w:cantSplit/>
          <w:trHeight w:val="421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98501B" w:rsidP="00E8665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Тема: </w:t>
            </w:r>
            <w:r w:rsidR="00671A84">
              <w:rPr>
                <w:b/>
                <w:sz w:val="24"/>
                <w:szCs w:val="24"/>
              </w:rPr>
              <w:t xml:space="preserve">Овощные растения -  </w:t>
            </w:r>
            <w:r w:rsidR="00E8665A">
              <w:rPr>
                <w:b/>
                <w:sz w:val="24"/>
                <w:szCs w:val="24"/>
              </w:rPr>
              <w:t>2</w:t>
            </w:r>
            <w:r w:rsidR="00671A84">
              <w:rPr>
                <w:b/>
                <w:sz w:val="24"/>
                <w:szCs w:val="24"/>
              </w:rPr>
              <w:t xml:space="preserve"> час</w:t>
            </w:r>
            <w:r w:rsidR="00E8665A">
              <w:rPr>
                <w:b/>
                <w:sz w:val="24"/>
                <w:szCs w:val="24"/>
              </w:rPr>
              <w:t>а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E8665A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Однолетние овощные растения: помидор, огурец </w:t>
            </w:r>
            <w:r w:rsidR="00E8665A">
              <w:rPr>
                <w:sz w:val="24"/>
                <w:szCs w:val="24"/>
              </w:rPr>
              <w:t>, баклажан, перец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выращивания помидор и огурцов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слайдам растения помидор и огурцов, рассказывают об особенностях внешнего вида, как выращивают растения (посев, уход, уборка), пользе растений. Показывают на опорных картинках последовательность развития однолетних овощных растений от семени до семени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слайдам, в натуре растения помидор и огурцов. Рассказывают об особенностях внешнего строения, биологических особенностях выращивания (посев, уход, уборка). Работают с опорными картинками: развитие растений от семени до семени</w:t>
            </w:r>
          </w:p>
        </w:tc>
      </w:tr>
      <w:tr w:rsidR="00671A84" w:rsidTr="00671A84">
        <w:trPr>
          <w:cantSplit/>
          <w:trHeight w:val="4464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E8665A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Двулетние овощные растения: морковь, свекла</w:t>
            </w:r>
            <w:r w:rsidR="00E8665A">
              <w:rPr>
                <w:sz w:val="24"/>
                <w:szCs w:val="24"/>
              </w:rPr>
              <w:t xml:space="preserve"> капуста, петрушка Использование человеком овощных культур. Блюда, приготавливаемые из овощей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выращивания моркови, свеклы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слайдам растения моркови, свеклы; рассказывают об особенностях внешнего вида, как выращивают растения (посев, уход, уборка), пользе растений, использовании в питании корнеплодов.  Показывают на опорных картинках последовательность развития двулетних овощных растений от семени до семени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слайдам, в натуре растения моркови, свеклы. Рассказывают об особенностях внешнего строения, сравнивают морковь и свеклу, находят общие и отличительные особенности строения (корнеплоды). Называют биологические особенности выращивания (посев, уход, уборка), отличие в выращивании однолетних и двулетних растений. Рассказывают о пользе корнеплодов для человека. Работают с опорными картинками: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развития двудольных растений от семени до семени</w:t>
            </w:r>
          </w:p>
        </w:tc>
      </w:tr>
      <w:tr w:rsidR="00671A84" w:rsidTr="00671A84">
        <w:trPr>
          <w:cantSplit/>
          <w:trHeight w:val="427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98501B" w:rsidP="0098501B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Тема: </w:t>
            </w:r>
            <w:r w:rsidR="00671A84">
              <w:rPr>
                <w:b/>
                <w:sz w:val="24"/>
                <w:szCs w:val="24"/>
              </w:rPr>
              <w:t xml:space="preserve">Растения сада – </w:t>
            </w:r>
            <w:r>
              <w:rPr>
                <w:b/>
                <w:sz w:val="24"/>
                <w:szCs w:val="24"/>
              </w:rPr>
              <w:t>1</w:t>
            </w:r>
            <w:r w:rsidR="00671A84">
              <w:rPr>
                <w:b/>
                <w:sz w:val="24"/>
                <w:szCs w:val="24"/>
              </w:rPr>
              <w:t xml:space="preserve"> час</w:t>
            </w:r>
          </w:p>
        </w:tc>
      </w:tr>
      <w:tr w:rsidR="00671A84" w:rsidTr="00671A84">
        <w:trPr>
          <w:cantSplit/>
          <w:trHeight w:val="3949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98501B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сада. Яблоня, груша</w:t>
            </w:r>
            <w:r w:rsidR="0098501B">
              <w:rPr>
                <w:sz w:val="24"/>
                <w:szCs w:val="24"/>
              </w:rPr>
              <w:t>,вишня, смородина, крыжовник,</w:t>
            </w:r>
          </w:p>
          <w:p w:rsidR="0098501B" w:rsidRDefault="0098501B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уборки и использования плодов и ягод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биологических особенностях и особенностях размножения растений сада (яблони, груши</w:t>
            </w:r>
            <w:r w:rsidR="0098501B">
              <w:rPr>
                <w:sz w:val="24"/>
                <w:szCs w:val="24"/>
              </w:rPr>
              <w:t>, вишни, смородины, крыжовника</w:t>
            </w:r>
            <w:r>
              <w:rPr>
                <w:sz w:val="24"/>
                <w:szCs w:val="24"/>
              </w:rPr>
              <w:t>)</w:t>
            </w: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 и называют растения яблони, груши. Рассказываю о биологических особенностях сада, созревании плодов, особенностях размножения. Называют по коллекциям вредителей сада, какой вред они приносят растениям; рассказывают о способах борьбы с ними. В рабочей тетради раскрашивают плоды яблони и груши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таблицах, слайдах садовые растения (яблоня, груша), рассказывают о строении древесных растений, называют отличительные признаки. Сравнивают строение яблони и груши, находят общее и отличие. Рассказывают о биологических особенностях растений: сроки созревания плодов, особенности размножения. Называют вредителей сада, способы борьбы с ними.  В рабочей тетради рисуют плоды яблони и груши.</w:t>
            </w:r>
          </w:p>
        </w:tc>
      </w:tr>
      <w:tr w:rsidR="00671A84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98501B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98501B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98501B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7C01DE" w:rsidRDefault="007C01DE" w:rsidP="007C01DE">
      <w:pPr>
        <w:rPr>
          <w:b/>
          <w:sz w:val="24"/>
          <w:szCs w:val="24"/>
        </w:rPr>
        <w:sectPr w:rsidR="007C01DE" w:rsidSect="00437373">
          <w:pgSz w:w="16838" w:h="11906" w:orient="landscape"/>
          <w:pgMar w:top="1134" w:right="1418" w:bottom="1701" w:left="1418" w:header="709" w:footer="709" w:gutter="0"/>
          <w:cols w:space="720"/>
        </w:sectPr>
      </w:pPr>
    </w:p>
    <w:p w:rsidR="007C01DE" w:rsidRDefault="007C01DE" w:rsidP="007C01DE">
      <w:pPr>
        <w:widowControl/>
        <w:spacing w:after="160" w:line="360" w:lineRule="auto"/>
        <w:ind w:firstLine="709"/>
        <w:jc w:val="both"/>
        <w:rPr>
          <w:sz w:val="28"/>
          <w:szCs w:val="28"/>
        </w:rPr>
      </w:pPr>
    </w:p>
    <w:p w:rsidR="009C5887" w:rsidRDefault="009C5887"/>
    <w:sectPr w:rsidR="009C5887" w:rsidSect="005F4291">
      <w:type w:val="continuous"/>
      <w:pgSz w:w="16838" w:h="11906" w:orient="landscape"/>
      <w:pgMar w:top="1418" w:right="1701" w:bottom="1418" w:left="1134" w:header="708" w:footer="70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AB7" w:rsidRDefault="00205AB7" w:rsidP="007C01DE">
      <w:r>
        <w:separator/>
      </w:r>
    </w:p>
  </w:endnote>
  <w:endnote w:type="continuationSeparator" w:id="0">
    <w:p w:rsidR="00205AB7" w:rsidRDefault="00205AB7" w:rsidP="007C0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9836892"/>
      <w:docPartObj>
        <w:docPartGallery w:val="Page Numbers (Bottom of Page)"/>
        <w:docPartUnique/>
      </w:docPartObj>
    </w:sdtPr>
    <w:sdtEndPr/>
    <w:sdtContent>
      <w:p w:rsidR="005F4291" w:rsidRDefault="005D1A83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4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F4291" w:rsidRDefault="005F429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AB7" w:rsidRDefault="00205AB7" w:rsidP="007C01DE">
      <w:r>
        <w:separator/>
      </w:r>
    </w:p>
  </w:footnote>
  <w:footnote w:type="continuationSeparator" w:id="0">
    <w:p w:rsidR="00205AB7" w:rsidRDefault="00205AB7" w:rsidP="007C0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C421C"/>
    <w:multiLevelType w:val="multilevel"/>
    <w:tmpl w:val="F1A637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B136C84"/>
    <w:multiLevelType w:val="multilevel"/>
    <w:tmpl w:val="BE24DBE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CAA5A49"/>
    <w:multiLevelType w:val="hybridMultilevel"/>
    <w:tmpl w:val="D28A8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91939"/>
    <w:multiLevelType w:val="hybridMultilevel"/>
    <w:tmpl w:val="C5E69C22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85487"/>
    <w:multiLevelType w:val="multilevel"/>
    <w:tmpl w:val="F35E1F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8069AB"/>
    <w:multiLevelType w:val="hybridMultilevel"/>
    <w:tmpl w:val="9DF09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53D74"/>
    <w:multiLevelType w:val="multilevel"/>
    <w:tmpl w:val="7988EA1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63C0E43"/>
    <w:multiLevelType w:val="multilevel"/>
    <w:tmpl w:val="4A80A5C4"/>
    <w:lvl w:ilvl="0">
      <w:start w:val="2"/>
      <w:numFmt w:val="upperRoman"/>
      <w:lvlText w:val="%1."/>
      <w:lvlJc w:val="right"/>
      <w:pPr>
        <w:ind w:left="23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9710CA6"/>
    <w:multiLevelType w:val="hybridMultilevel"/>
    <w:tmpl w:val="0E7856A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505311A"/>
    <w:multiLevelType w:val="multilevel"/>
    <w:tmpl w:val="BACA47F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58161A6"/>
    <w:multiLevelType w:val="multilevel"/>
    <w:tmpl w:val="BD3A032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96470C3"/>
    <w:multiLevelType w:val="multilevel"/>
    <w:tmpl w:val="7D1C35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C3A31F3"/>
    <w:multiLevelType w:val="hybridMultilevel"/>
    <w:tmpl w:val="FD60FB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F06B7"/>
    <w:multiLevelType w:val="multilevel"/>
    <w:tmpl w:val="AD565EF6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0A70337"/>
    <w:multiLevelType w:val="multilevel"/>
    <w:tmpl w:val="FD428CDE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4583424"/>
    <w:multiLevelType w:val="multilevel"/>
    <w:tmpl w:val="FBE8BA6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BA37464"/>
    <w:multiLevelType w:val="hybridMultilevel"/>
    <w:tmpl w:val="E6D6671C"/>
    <w:lvl w:ilvl="0" w:tplc="58AADC02">
      <w:start w:val="3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6C22A9"/>
    <w:multiLevelType w:val="multilevel"/>
    <w:tmpl w:val="B4BC48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2E148A9"/>
    <w:multiLevelType w:val="multilevel"/>
    <w:tmpl w:val="8A38FE6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67335AE"/>
    <w:multiLevelType w:val="hybridMultilevel"/>
    <w:tmpl w:val="44CEF460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F12028F"/>
    <w:multiLevelType w:val="hybridMultilevel"/>
    <w:tmpl w:val="8BD00AD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7433AA"/>
    <w:multiLevelType w:val="multilevel"/>
    <w:tmpl w:val="856E382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C6B1EEE"/>
    <w:multiLevelType w:val="hybridMultilevel"/>
    <w:tmpl w:val="7378525A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C7B51"/>
    <w:multiLevelType w:val="multilevel"/>
    <w:tmpl w:val="274ABF9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1"/>
  </w:num>
  <w:num w:numId="5">
    <w:abstractNumId w:val="0"/>
  </w:num>
  <w:num w:numId="6">
    <w:abstractNumId w:val="12"/>
  </w:num>
  <w:num w:numId="7">
    <w:abstractNumId w:val="5"/>
  </w:num>
  <w:num w:numId="8">
    <w:abstractNumId w:val="22"/>
  </w:num>
  <w:num w:numId="9">
    <w:abstractNumId w:val="10"/>
  </w:num>
  <w:num w:numId="10">
    <w:abstractNumId w:val="2"/>
  </w:num>
  <w:num w:numId="11">
    <w:abstractNumId w:val="24"/>
  </w:num>
  <w:num w:numId="12">
    <w:abstractNumId w:val="14"/>
  </w:num>
  <w:num w:numId="13">
    <w:abstractNumId w:val="8"/>
  </w:num>
  <w:num w:numId="14">
    <w:abstractNumId w:val="19"/>
  </w:num>
  <w:num w:numId="15">
    <w:abstractNumId w:val="15"/>
  </w:num>
  <w:num w:numId="16">
    <w:abstractNumId w:val="23"/>
  </w:num>
  <w:num w:numId="17">
    <w:abstractNumId w:val="6"/>
  </w:num>
  <w:num w:numId="18">
    <w:abstractNumId w:val="3"/>
  </w:num>
  <w:num w:numId="19">
    <w:abstractNumId w:val="20"/>
  </w:num>
  <w:num w:numId="20">
    <w:abstractNumId w:val="1"/>
  </w:num>
  <w:num w:numId="21">
    <w:abstractNumId w:val="9"/>
  </w:num>
  <w:num w:numId="22">
    <w:abstractNumId w:val="4"/>
  </w:num>
  <w:num w:numId="23">
    <w:abstractNumId w:val="17"/>
  </w:num>
  <w:num w:numId="24">
    <w:abstractNumId w:val="21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1DE"/>
    <w:rsid w:val="00095281"/>
    <w:rsid w:val="000C70F5"/>
    <w:rsid w:val="001173F2"/>
    <w:rsid w:val="00122431"/>
    <w:rsid w:val="0013025D"/>
    <w:rsid w:val="001C177D"/>
    <w:rsid w:val="00205AB7"/>
    <w:rsid w:val="002D41F2"/>
    <w:rsid w:val="003665DC"/>
    <w:rsid w:val="00437373"/>
    <w:rsid w:val="004936FB"/>
    <w:rsid w:val="005D1A83"/>
    <w:rsid w:val="005F4291"/>
    <w:rsid w:val="00664BD0"/>
    <w:rsid w:val="0066595D"/>
    <w:rsid w:val="00671A84"/>
    <w:rsid w:val="006C43CF"/>
    <w:rsid w:val="00797F27"/>
    <w:rsid w:val="007A710A"/>
    <w:rsid w:val="007C01DE"/>
    <w:rsid w:val="00846BEF"/>
    <w:rsid w:val="008476D4"/>
    <w:rsid w:val="008954B2"/>
    <w:rsid w:val="0098501B"/>
    <w:rsid w:val="00996CAB"/>
    <w:rsid w:val="009C5887"/>
    <w:rsid w:val="009F24F1"/>
    <w:rsid w:val="00AB50BA"/>
    <w:rsid w:val="00BD71FD"/>
    <w:rsid w:val="00BE0D0F"/>
    <w:rsid w:val="00C41926"/>
    <w:rsid w:val="00E23F6E"/>
    <w:rsid w:val="00E660D9"/>
    <w:rsid w:val="00E8665A"/>
    <w:rsid w:val="00EF5FA6"/>
    <w:rsid w:val="00F12316"/>
    <w:rsid w:val="00F85E3B"/>
    <w:rsid w:val="00FE5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04B0CF-2234-49CA-A015-8E595745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01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C01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1D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01D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01D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01D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1D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01D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C01DE"/>
    <w:rPr>
      <w:rFonts w:ascii="Times New Roman" w:eastAsia="Times New Roman" w:hAnsi="Times New Roman" w:cs="Times New Roman"/>
      <w:b/>
      <w:kern w:val="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C01DE"/>
    <w:rPr>
      <w:rFonts w:ascii="Times New Roman" w:eastAsia="Times New Roman" w:hAnsi="Times New Roman" w:cs="Times New Roman"/>
      <w:b/>
      <w:kern w:val="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C01DE"/>
    <w:rPr>
      <w:rFonts w:ascii="Times New Roman" w:eastAsia="Times New Roman" w:hAnsi="Times New Roman" w:cs="Times New Roman"/>
      <w:b/>
      <w:kern w:val="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C01DE"/>
    <w:rPr>
      <w:rFonts w:ascii="Times New Roman" w:eastAsia="Times New Roman" w:hAnsi="Times New Roman" w:cs="Times New Roman"/>
      <w:b/>
      <w:kern w:val="0"/>
      <w:sz w:val="20"/>
      <w:szCs w:val="20"/>
      <w:lang w:eastAsia="ru-RU"/>
    </w:rPr>
  </w:style>
  <w:style w:type="table" w:customStyle="1" w:styleId="TableNormal">
    <w:name w:val="Table Normal"/>
    <w:rsid w:val="007C01D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7C01D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Заголовок Знак"/>
    <w:basedOn w:val="a0"/>
    <w:link w:val="a3"/>
    <w:uiPriority w:val="10"/>
    <w:rsid w:val="007C01DE"/>
    <w:rPr>
      <w:rFonts w:ascii="Times New Roman" w:eastAsia="Times New Roman" w:hAnsi="Times New Roman" w:cs="Times New Roman"/>
      <w:b/>
      <w:kern w:val="0"/>
      <w:sz w:val="72"/>
      <w:szCs w:val="72"/>
      <w:lang w:eastAsia="ru-RU"/>
    </w:rPr>
  </w:style>
  <w:style w:type="paragraph" w:customStyle="1" w:styleId="Default">
    <w:name w:val="Default"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ru-RU"/>
    </w:rPr>
  </w:style>
  <w:style w:type="table" w:styleId="a5">
    <w:name w:val="Table Grid"/>
    <w:basedOn w:val="a1"/>
    <w:uiPriority w:val="59"/>
    <w:rsid w:val="007C01D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7C01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7C01DE"/>
    <w:pPr>
      <w:ind w:left="720"/>
      <w:contextualSpacing/>
    </w:pPr>
  </w:style>
  <w:style w:type="paragraph" w:styleId="a9">
    <w:name w:val="No Spacing"/>
    <w:link w:val="aa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C01D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C01DE"/>
    <w:rPr>
      <w:rFonts w:ascii="Segoe UI" w:eastAsia="Times New Roman" w:hAnsi="Segoe UI" w:cs="Segoe UI"/>
      <w:kern w:val="0"/>
      <w:sz w:val="18"/>
      <w:szCs w:val="18"/>
      <w:lang w:eastAsia="ru-RU"/>
    </w:rPr>
  </w:style>
  <w:style w:type="character" w:customStyle="1" w:styleId="c6">
    <w:name w:val="c6"/>
    <w:basedOn w:val="a0"/>
    <w:rsid w:val="007C01DE"/>
  </w:style>
  <w:style w:type="character" w:customStyle="1" w:styleId="c4">
    <w:name w:val="c4"/>
    <w:basedOn w:val="a0"/>
    <w:rsid w:val="007C01DE"/>
  </w:style>
  <w:style w:type="paragraph" w:customStyle="1" w:styleId="c3">
    <w:name w:val="c3"/>
    <w:basedOn w:val="a"/>
    <w:rsid w:val="007C01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0">
    <w:name w:val="c30"/>
    <w:basedOn w:val="a0"/>
    <w:rsid w:val="007C01DE"/>
  </w:style>
  <w:style w:type="character" w:customStyle="1" w:styleId="c27">
    <w:name w:val="c27"/>
    <w:basedOn w:val="a0"/>
    <w:rsid w:val="007C01DE"/>
  </w:style>
  <w:style w:type="paragraph" w:styleId="ad">
    <w:name w:val="header"/>
    <w:basedOn w:val="a"/>
    <w:link w:val="ae"/>
    <w:uiPriority w:val="99"/>
    <w:unhideWhenUsed/>
    <w:rsid w:val="007C01D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7C01D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1">
    <w:name w:val="Emphasis"/>
    <w:basedOn w:val="a0"/>
    <w:uiPriority w:val="20"/>
    <w:qFormat/>
    <w:rsid w:val="007C01DE"/>
    <w:rPr>
      <w:i/>
      <w:iCs/>
    </w:rPr>
  </w:style>
  <w:style w:type="character" w:styleId="af2">
    <w:name w:val="Hyperlink"/>
    <w:basedOn w:val="a0"/>
    <w:uiPriority w:val="99"/>
    <w:unhideWhenUsed/>
    <w:rsid w:val="007C01DE"/>
    <w:rPr>
      <w:color w:val="0000FF"/>
      <w:u w:val="single"/>
    </w:rPr>
  </w:style>
  <w:style w:type="paragraph" w:styleId="af3">
    <w:name w:val="TOC Heading"/>
    <w:basedOn w:val="1"/>
    <w:next w:val="a"/>
    <w:uiPriority w:val="39"/>
    <w:unhideWhenUsed/>
    <w:qFormat/>
    <w:rsid w:val="007C01DE"/>
    <w:pPr>
      <w:widowControl/>
      <w:autoSpaceDE/>
      <w:autoSpaceDN/>
      <w:adjustRightInd/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7C01DE"/>
    <w:pPr>
      <w:tabs>
        <w:tab w:val="left" w:pos="284"/>
        <w:tab w:val="right" w:leader="dot" w:pos="9060"/>
      </w:tabs>
      <w:spacing w:after="100" w:line="276" w:lineRule="auto"/>
      <w:jc w:val="both"/>
    </w:pPr>
  </w:style>
  <w:style w:type="paragraph" w:styleId="af4">
    <w:name w:val="Subtitle"/>
    <w:basedOn w:val="a"/>
    <w:next w:val="a"/>
    <w:link w:val="af5"/>
    <w:uiPriority w:val="11"/>
    <w:qFormat/>
    <w:rsid w:val="007C01D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uiPriority w:val="11"/>
    <w:rsid w:val="007C01DE"/>
    <w:rPr>
      <w:rFonts w:ascii="Georgia" w:eastAsia="Georgia" w:hAnsi="Georgia" w:cs="Georgia"/>
      <w:i/>
      <w:color w:val="666666"/>
      <w:kern w:val="0"/>
      <w:sz w:val="48"/>
      <w:szCs w:val="48"/>
      <w:lang w:eastAsia="ru-RU"/>
    </w:rPr>
  </w:style>
  <w:style w:type="character" w:customStyle="1" w:styleId="aa">
    <w:name w:val="Без интервала Знак"/>
    <w:link w:val="a9"/>
    <w:locked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6">
    <w:name w:val="Body Text"/>
    <w:basedOn w:val="a"/>
    <w:link w:val="af7"/>
    <w:unhideWhenUsed/>
    <w:qFormat/>
    <w:rsid w:val="007C01DE"/>
    <w:pPr>
      <w:widowControl/>
      <w:autoSpaceDE/>
      <w:autoSpaceDN/>
      <w:adjustRightInd/>
      <w:spacing w:after="120"/>
    </w:pPr>
    <w:rPr>
      <w:rFonts w:ascii="Calibri" w:eastAsia="Calibri" w:hAnsi="Calibri"/>
    </w:rPr>
  </w:style>
  <w:style w:type="character" w:customStyle="1" w:styleId="af7">
    <w:name w:val="Основной текст Знак"/>
    <w:basedOn w:val="a0"/>
    <w:link w:val="af6"/>
    <w:rsid w:val="007C01DE"/>
    <w:rPr>
      <w:rFonts w:ascii="Calibri" w:eastAsia="Calibri" w:hAnsi="Calibri" w:cs="Times New Roman"/>
      <w:kern w:val="0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34"/>
    <w:locked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customStyle="1" w:styleId="fontstyle01">
    <w:name w:val="fontstyle01"/>
    <w:basedOn w:val="a0"/>
    <w:rsid w:val="007C01D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7C01D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7C01DE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F12316"/>
    <w:pPr>
      <w:tabs>
        <w:tab w:val="left" w:pos="880"/>
        <w:tab w:val="right" w:leader="dot" w:pos="9060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0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27580-C846-4D13-84D2-ED38D185B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5844</Words>
  <Characters>33312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Современная школа</cp:lastModifiedBy>
  <cp:revision>3</cp:revision>
  <cp:lastPrinted>2025-08-29T09:41:00Z</cp:lastPrinted>
  <dcterms:created xsi:type="dcterms:W3CDTF">2025-09-02T05:06:00Z</dcterms:created>
  <dcterms:modified xsi:type="dcterms:W3CDTF">2025-09-02T05:06:00Z</dcterms:modified>
</cp:coreProperties>
</file>